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9412" w14:textId="77777777" w:rsidR="005F787B" w:rsidRPr="00D70001" w:rsidRDefault="005F787B" w:rsidP="005F787B">
      <w:pPr>
        <w:widowControl w:val="0"/>
        <w:autoSpaceDE w:val="0"/>
        <w:autoSpaceDN w:val="0"/>
        <w:spacing w:after="0" w:line="240" w:lineRule="auto"/>
        <w:ind w:right="107"/>
        <w:contextualSpacing/>
        <w:jc w:val="both"/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14:ligatures w14:val="none"/>
        </w:rPr>
      </w:pPr>
      <w:r w:rsidRPr="00D70001">
        <w:rPr>
          <w:noProof/>
        </w:rPr>
        <mc:AlternateContent>
          <mc:Choice Requires="wpg">
            <w:drawing>
              <wp:inline distT="0" distB="0" distL="0" distR="0" wp14:anchorId="32DF0893" wp14:editId="50981541">
                <wp:extent cx="5991225" cy="675640"/>
                <wp:effectExtent l="0" t="0" r="9525" b="0"/>
                <wp:docPr id="977081021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675640"/>
                          <a:chOff x="-48598" y="0"/>
                          <a:chExt cx="6041918" cy="681813"/>
                        </a:xfrm>
                      </wpg:grpSpPr>
                      <wps:wsp>
                        <wps:cNvPr id="1450214910" name="Graphic 43"/>
                        <wps:cNvSpPr/>
                        <wps:spPr>
                          <a:xfrm>
                            <a:off x="50334" y="176168"/>
                            <a:ext cx="5942986" cy="368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20040">
                                <a:moveTo>
                                  <a:pt x="589026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32575" y="4190"/>
                                </a:lnTo>
                                <a:lnTo>
                                  <a:pt x="15621" y="15620"/>
                                </a:lnTo>
                                <a:lnTo>
                                  <a:pt x="4190" y="32575"/>
                                </a:lnTo>
                                <a:lnTo>
                                  <a:pt x="0" y="53339"/>
                                </a:lnTo>
                                <a:lnTo>
                                  <a:pt x="0" y="266699"/>
                                </a:lnTo>
                                <a:lnTo>
                                  <a:pt x="4190" y="287464"/>
                                </a:lnTo>
                                <a:lnTo>
                                  <a:pt x="15620" y="304418"/>
                                </a:lnTo>
                                <a:lnTo>
                                  <a:pt x="32575" y="315848"/>
                                </a:lnTo>
                                <a:lnTo>
                                  <a:pt x="53340" y="320039"/>
                                </a:lnTo>
                                <a:lnTo>
                                  <a:pt x="5890260" y="320039"/>
                                </a:lnTo>
                                <a:lnTo>
                                  <a:pt x="5911024" y="315848"/>
                                </a:lnTo>
                                <a:lnTo>
                                  <a:pt x="5927979" y="304418"/>
                                </a:lnTo>
                                <a:lnTo>
                                  <a:pt x="5939409" y="287464"/>
                                </a:lnTo>
                                <a:lnTo>
                                  <a:pt x="5943600" y="266699"/>
                                </a:lnTo>
                                <a:lnTo>
                                  <a:pt x="5943600" y="53339"/>
                                </a:lnTo>
                                <a:lnTo>
                                  <a:pt x="5939408" y="32575"/>
                                </a:lnTo>
                                <a:lnTo>
                                  <a:pt x="5927979" y="15620"/>
                                </a:lnTo>
                                <a:lnTo>
                                  <a:pt x="5911024" y="4190"/>
                                </a:lnTo>
                                <a:lnTo>
                                  <a:pt x="5890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F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661875" name="Graphic 44"/>
                        <wps:cNvSpPr/>
                        <wps:spPr>
                          <a:xfrm>
                            <a:off x="0" y="0"/>
                            <a:ext cx="594299" cy="6818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592455">
                                <a:moveTo>
                                  <a:pt x="297180" y="0"/>
                                </a:moveTo>
                                <a:lnTo>
                                  <a:pt x="248977" y="3877"/>
                                </a:lnTo>
                                <a:lnTo>
                                  <a:pt x="203250" y="15101"/>
                                </a:lnTo>
                                <a:lnTo>
                                  <a:pt x="160611" y="33064"/>
                                </a:lnTo>
                                <a:lnTo>
                                  <a:pt x="121671" y="57154"/>
                                </a:lnTo>
                                <a:lnTo>
                                  <a:pt x="87044" y="86763"/>
                                </a:lnTo>
                                <a:lnTo>
                                  <a:pt x="57340" y="121279"/>
                                </a:lnTo>
                                <a:lnTo>
                                  <a:pt x="33171" y="160094"/>
                                </a:lnTo>
                                <a:lnTo>
                                  <a:pt x="15150" y="202596"/>
                                </a:lnTo>
                                <a:lnTo>
                                  <a:pt x="3889" y="248177"/>
                                </a:lnTo>
                                <a:lnTo>
                                  <a:pt x="0" y="296227"/>
                                </a:lnTo>
                                <a:lnTo>
                                  <a:pt x="3889" y="344277"/>
                                </a:lnTo>
                                <a:lnTo>
                                  <a:pt x="15150" y="389858"/>
                                </a:lnTo>
                                <a:lnTo>
                                  <a:pt x="33171" y="432360"/>
                                </a:lnTo>
                                <a:lnTo>
                                  <a:pt x="57340" y="471175"/>
                                </a:lnTo>
                                <a:lnTo>
                                  <a:pt x="87044" y="505691"/>
                                </a:lnTo>
                                <a:lnTo>
                                  <a:pt x="121671" y="535300"/>
                                </a:lnTo>
                                <a:lnTo>
                                  <a:pt x="160611" y="559390"/>
                                </a:lnTo>
                                <a:lnTo>
                                  <a:pt x="203250" y="577353"/>
                                </a:lnTo>
                                <a:lnTo>
                                  <a:pt x="248977" y="588577"/>
                                </a:lnTo>
                                <a:lnTo>
                                  <a:pt x="297180" y="592454"/>
                                </a:lnTo>
                                <a:lnTo>
                                  <a:pt x="345382" y="588577"/>
                                </a:lnTo>
                                <a:lnTo>
                                  <a:pt x="391109" y="577353"/>
                                </a:lnTo>
                                <a:lnTo>
                                  <a:pt x="433748" y="559390"/>
                                </a:lnTo>
                                <a:lnTo>
                                  <a:pt x="472688" y="535300"/>
                                </a:lnTo>
                                <a:lnTo>
                                  <a:pt x="507315" y="505691"/>
                                </a:lnTo>
                                <a:lnTo>
                                  <a:pt x="537019" y="471175"/>
                                </a:lnTo>
                                <a:lnTo>
                                  <a:pt x="561188" y="432360"/>
                                </a:lnTo>
                                <a:lnTo>
                                  <a:pt x="579209" y="389858"/>
                                </a:lnTo>
                                <a:lnTo>
                                  <a:pt x="590470" y="344277"/>
                                </a:lnTo>
                                <a:lnTo>
                                  <a:pt x="594360" y="296227"/>
                                </a:lnTo>
                                <a:lnTo>
                                  <a:pt x="590470" y="248177"/>
                                </a:lnTo>
                                <a:lnTo>
                                  <a:pt x="579209" y="202596"/>
                                </a:lnTo>
                                <a:lnTo>
                                  <a:pt x="561188" y="160094"/>
                                </a:lnTo>
                                <a:lnTo>
                                  <a:pt x="537019" y="121279"/>
                                </a:lnTo>
                                <a:lnTo>
                                  <a:pt x="507315" y="86763"/>
                                </a:lnTo>
                                <a:lnTo>
                                  <a:pt x="472688" y="57154"/>
                                </a:lnTo>
                                <a:lnTo>
                                  <a:pt x="433748" y="33064"/>
                                </a:lnTo>
                                <a:lnTo>
                                  <a:pt x="391109" y="15101"/>
                                </a:lnTo>
                                <a:lnTo>
                                  <a:pt x="345382" y="3877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1538" name="Textbox 70"/>
                        <wps:cNvSpPr txBox="1"/>
                        <wps:spPr>
                          <a:xfrm>
                            <a:off x="-48598" y="50389"/>
                            <a:ext cx="642897" cy="601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E2F44" w14:textId="60919EF8" w:rsidR="005F787B" w:rsidRPr="00D70001" w:rsidRDefault="005F787B" w:rsidP="005F787B">
                              <w:pPr>
                                <w:spacing w:before="7" w:line="770" w:lineRule="exact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D70001">
                                <w:rPr>
                                  <w:b/>
                                  <w:color w:val="FFFFFF"/>
                                  <w:spacing w:val="-10"/>
                                  <w:w w:val="120"/>
                                  <w:sz w:val="48"/>
                                  <w:szCs w:val="48"/>
                                </w:rPr>
                                <w:t xml:space="preserve"> MH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64307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007" y="167780"/>
                            <a:ext cx="5343525" cy="37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BAB9FA" w14:textId="5AD5B205" w:rsidR="005F787B" w:rsidRPr="00D70001" w:rsidRDefault="005F787B" w:rsidP="005F787B">
                              <w:pPr>
                                <w:rPr>
                                  <w:rFonts w:asciiTheme="majorHAnsi" w:hAnsiTheme="majorHAnsi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70001">
                                <w:rPr>
                                  <w:rFonts w:asciiTheme="majorHAnsi" w:hAnsiTheme="majorHAnsi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Station Access: Document Mobility Hub Planning &amp; Implementation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F0893" id="Group 50" o:spid="_x0000_s1026" alt="&quot;&quot;" style="width:471.75pt;height:53.2pt;mso-position-horizontal-relative:char;mso-position-vertical-relative:line" coordorigin="-485" coordsize="60419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">
                <v:shape id="Graphic 43" o:spid="_x0000_s1027" style="position:absolute;left:503;top:1761;width:59430;height:3683;visibility:visible;mso-wrap-style:square;v-text-anchor:top" coordsize="59436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" path="m5890260,l53340,,32575,4190,15621,15620,4190,32575,,53339,,266699r4190,20765l15620,304418r16955,11430l53340,320039r5836920,l5911024,315848r16955,-11430l5939409,287464r4191,-20765l5943600,53339r-4192,-20764l5927979,15620,5911024,4190,5890260,xe" fillcolor="#f6cf9c" stroked="f">
                  <v:path arrowok="t"/>
                </v:shape>
                <v:shape id="Graphic 44" o:spid="_x0000_s1028" style="position:absolute;width:5942;height:6818;visibility:visible;mso-wrap-style:square;v-text-anchor:top" coordsize="59436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" path="m297180,l248977,3877,203250,15101,160611,33064,121671,57154,87044,86763,57340,121279,33171,160094,15150,202596,3889,248177,,296227r3889,48050l15150,389858r18021,42502l57340,471175r29704,34516l121671,535300r38940,24090l203250,577353r45727,11224l297180,592454r48202,-3877l391109,577353r42639,-17963l472688,535300r34627,-29609l537019,471175r24169,-38815l579209,389858r11261,-45581l594360,296227r-3890,-48050l579209,202596,561188,160094,537019,121279,507315,86763,472688,57154,433748,33064,391109,15101,345382,3877,297180,xe" fillcolor="#e36c0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" o:spid="_x0000_s1029" type="#_x0000_t202" style="position:absolute;left:-485;top:503;width:6427;height:6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" filled="f" stroked="f">
                  <v:textbox inset="0,0,0,0">
                    <w:txbxContent>
                      <w:p w14:paraId="14AE2F44" w14:textId="60919EF8" w:rsidR="005F787B" w:rsidRPr="00D70001" w:rsidRDefault="005F787B" w:rsidP="005F787B">
                        <w:pPr>
                          <w:spacing w:before="7" w:line="770" w:lineRule="exact"/>
                          <w:rPr>
                            <w:b/>
                            <w:sz w:val="48"/>
                            <w:szCs w:val="48"/>
                          </w:rPr>
                        </w:pPr>
                        <w:r w:rsidRPr="00D70001">
                          <w:rPr>
                            <w:b/>
                            <w:color w:val="FFFFFF"/>
                            <w:spacing w:val="-10"/>
                            <w:w w:val="120"/>
                            <w:sz w:val="48"/>
                            <w:szCs w:val="48"/>
                          </w:rPr>
                          <w:t xml:space="preserve"> MH</w:t>
                        </w:r>
                      </w:p>
                    </w:txbxContent>
                  </v:textbox>
                </v:shape>
                <v:shape id="Text Box 2" o:spid="_x0000_s1030" type="#_x0000_t202" style="position:absolute;left:6040;top:1677;width:53435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" filled="f" stroked="f">
                  <v:textbox>
                    <w:txbxContent>
                      <w:p w14:paraId="40BAB9FA" w14:textId="5AD5B205" w:rsidR="005F787B" w:rsidRPr="00D70001" w:rsidRDefault="005F787B" w:rsidP="005F787B">
                        <w:pPr>
                          <w:rPr>
                            <w:rFonts w:asciiTheme="majorHAnsi" w:hAnsiTheme="majorHAnsi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70001">
                          <w:rPr>
                            <w:rFonts w:asciiTheme="majorHAnsi" w:hAnsiTheme="majorHAnsi" w:cs="Arial"/>
                            <w:b/>
                            <w:bCs/>
                            <w:sz w:val="28"/>
                            <w:szCs w:val="28"/>
                          </w:rPr>
                          <w:t>Station Access: Document Mobility Hub Planning &amp; Implementation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2F30DC" w14:textId="5D7E1446" w:rsidR="005F787B" w:rsidRPr="00D70001" w:rsidRDefault="0008010B" w:rsidP="00D70001">
      <w:pPr>
        <w:pStyle w:val="Heading1"/>
      </w:pPr>
      <w:bookmarkStart w:id="0" w:name="_Hlk207799835"/>
      <w:r w:rsidRPr="00D70001">
        <w:t xml:space="preserve">TOC Policy </w:t>
      </w:r>
      <w:r w:rsidR="005F787B" w:rsidRPr="00D70001">
        <w:t>Station Access and Circulation Submission Template</w:t>
      </w:r>
    </w:p>
    <w:bookmarkEnd w:id="0"/>
    <w:p w14:paraId="1D723F11" w14:textId="588C7A18" w:rsidR="005F787B" w:rsidRPr="00D70001" w:rsidRDefault="005F787B" w:rsidP="00D70001">
      <w:pPr>
        <w:widowControl w:val="0"/>
        <w:autoSpaceDE w:val="0"/>
        <w:autoSpaceDN w:val="0"/>
        <w:spacing w:after="220" w:line="240" w:lineRule="auto"/>
        <w:ind w:right="101"/>
        <w:jc w:val="both"/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</w:pPr>
      <w:r w:rsidRPr="00D70001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>Document</w:t>
      </w:r>
      <w:r w:rsidR="007733C3" w:rsidRPr="00D70001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>ation of</w:t>
      </w:r>
      <w:r w:rsidRPr="00D70001">
        <w:rPr>
          <w:rFonts w:eastAsia="Calibri" w:cs="Arial"/>
          <w:b/>
          <w:bCs/>
          <w:color w:val="BF4E14" w:themeColor="accent2" w:themeShade="BF"/>
          <w:w w:val="110"/>
          <w:kern w:val="0"/>
          <w:sz w:val="28"/>
          <w:szCs w:val="28"/>
          <w:u w:val="single"/>
          <w14:ligatures w14:val="none"/>
        </w:rPr>
        <w:t xml:space="preserve"> Mobility Hub Planning &amp; Implementation </w:t>
      </w:r>
    </w:p>
    <w:p w14:paraId="2ED52916" w14:textId="70873EFA" w:rsidR="005F787B" w:rsidRPr="00D70001" w:rsidRDefault="005F787B" w:rsidP="00D70001">
      <w:pPr>
        <w:pStyle w:val="Heading2"/>
      </w:pPr>
      <w:bookmarkStart w:id="1" w:name="Summary_of_Submission_Requirements_for_M"/>
      <w:bookmarkEnd w:id="1"/>
      <w:r w:rsidRPr="00D70001">
        <w:t>Summary</w:t>
      </w:r>
      <w:r w:rsidRPr="00D70001">
        <w:rPr>
          <w:spacing w:val="-4"/>
        </w:rPr>
        <w:t xml:space="preserve"> </w:t>
      </w:r>
      <w:r w:rsidRPr="00D70001">
        <w:t>of</w:t>
      </w:r>
      <w:r w:rsidRPr="00D70001">
        <w:rPr>
          <w:spacing w:val="-7"/>
        </w:rPr>
        <w:t xml:space="preserve"> </w:t>
      </w:r>
      <w:r w:rsidRPr="00D70001">
        <w:t>Submission</w:t>
      </w:r>
      <w:r w:rsidRPr="00D70001">
        <w:rPr>
          <w:spacing w:val="-7"/>
        </w:rPr>
        <w:t xml:space="preserve"> </w:t>
      </w:r>
      <w:r w:rsidRPr="00D70001">
        <w:t>Requirements</w:t>
      </w:r>
      <w:r w:rsidRPr="00D70001">
        <w:rPr>
          <w:spacing w:val="-4"/>
        </w:rPr>
        <w:t xml:space="preserve"> </w:t>
      </w:r>
      <w:r w:rsidRPr="00D70001">
        <w:t>for</w:t>
      </w:r>
      <w:r w:rsidRPr="00D70001">
        <w:rPr>
          <w:spacing w:val="-6"/>
        </w:rPr>
        <w:t xml:space="preserve"> </w:t>
      </w:r>
      <w:r w:rsidRPr="00D70001">
        <w:t>MTC TOC Policy</w:t>
      </w:r>
    </w:p>
    <w:p w14:paraId="4296001E" w14:textId="2034CEC0" w:rsidR="005F787B" w:rsidRPr="00D70001" w:rsidRDefault="005F787B" w:rsidP="00D70001">
      <w:pPr>
        <w:widowControl w:val="0"/>
        <w:autoSpaceDE w:val="0"/>
        <w:autoSpaceDN w:val="0"/>
        <w:spacing w:after="220" w:line="240" w:lineRule="auto"/>
        <w:rPr>
          <w:rFonts w:eastAsia="Calibri" w:cs="Arial"/>
          <w:kern w:val="0"/>
          <w:sz w:val="22"/>
          <w:szCs w:val="22"/>
          <w14:ligatures w14:val="none"/>
        </w:rPr>
      </w:pPr>
      <w:r w:rsidRPr="00D70001">
        <w:rPr>
          <w:rFonts w:eastAsia="Calibri" w:cs="Arial"/>
          <w:kern w:val="0"/>
          <w:sz w:val="22"/>
          <w:szCs w:val="22"/>
          <w14:ligatures w14:val="none"/>
        </w:rPr>
        <w:t xml:space="preserve">Please use this template to organize the required TOC Policy Station Access and Circulation materials. Instructions for how to enter the materials into the </w:t>
      </w:r>
      <w:hyperlink r:id="rId10" w:history="1">
        <w:r w:rsidRPr="00D70001">
          <w:rPr>
            <w:rFonts w:eastAsia="Calibri" w:cs="Arial"/>
            <w:color w:val="0000FF"/>
            <w:kern w:val="0"/>
            <w:sz w:val="22"/>
            <w:szCs w:val="22"/>
            <w:u w:val="single"/>
            <w14:ligatures w14:val="none"/>
          </w:rPr>
          <w:t>Bay Area TOC Policy Implementation Portal</w:t>
        </w:r>
      </w:hyperlink>
      <w:r w:rsidRPr="00D70001">
        <w:rPr>
          <w:rFonts w:eastAsia="Calibri" w:cs="Arial"/>
          <w:kern w:val="0"/>
          <w:sz w:val="22"/>
          <w:szCs w:val="22"/>
          <w14:ligatures w14:val="none"/>
        </w:rPr>
        <w:t xml:space="preserve"> are provided below.</w:t>
      </w:r>
    </w:p>
    <w:p w14:paraId="083828C0" w14:textId="1376C434" w:rsidR="005F787B" w:rsidRPr="00D70001" w:rsidRDefault="005F787B" w:rsidP="00D70001">
      <w:pPr>
        <w:spacing w:after="220" w:line="240" w:lineRule="auto"/>
        <w:rPr>
          <w:rFonts w:eastAsia="Calibri" w:cs="Arial"/>
          <w:kern w:val="0"/>
          <w:sz w:val="22"/>
          <w:szCs w:val="22"/>
          <w14:ligatures w14:val="none"/>
        </w:rPr>
      </w:pPr>
      <w:r w:rsidRPr="00D70001">
        <w:rPr>
          <w:rFonts w:eastAsia="Calibri" w:cs="Arial"/>
          <w:kern w:val="0"/>
          <w:sz w:val="22"/>
          <w:szCs w:val="22"/>
          <w14:ligatures w14:val="none"/>
        </w:rPr>
        <w:t xml:space="preserve">For reference, the TOC Policy Station Access and Circulation requirements are detailed in the </w:t>
      </w:r>
      <w:hyperlink r:id="rId11" w:history="1">
        <w:r w:rsidRPr="00D70001">
          <w:rPr>
            <w:rFonts w:eastAsia="Calibri" w:cs="Arial"/>
            <w:color w:val="0000FF"/>
            <w:kern w:val="0"/>
            <w:sz w:val="22"/>
            <w:szCs w:val="22"/>
            <w:u w:val="single"/>
            <w14:ligatures w14:val="none"/>
          </w:rPr>
          <w:t>TOC Policy Administrative Guidance</w:t>
        </w:r>
      </w:hyperlink>
      <w:r w:rsidRPr="00D70001">
        <w:rPr>
          <w:rFonts w:eastAsia="Calibri" w:cs="Arial"/>
          <w:kern w:val="0"/>
          <w:sz w:val="22"/>
          <w:szCs w:val="22"/>
          <w14:ligatures w14:val="none"/>
        </w:rPr>
        <w:t xml:space="preserve"> and summarized in checklist form in the </w:t>
      </w:r>
      <w:hyperlink r:id="rId12" w:history="1">
        <w:r w:rsidRPr="00D70001">
          <w:rPr>
            <w:rFonts w:eastAsia="Calibri" w:cs="Arial"/>
            <w:i/>
            <w:iCs/>
            <w:color w:val="0000FF"/>
            <w:kern w:val="0"/>
            <w:sz w:val="22"/>
            <w:szCs w:val="22"/>
            <w:u w:val="single"/>
            <w14:ligatures w14:val="none"/>
          </w:rPr>
          <w:t>Summary of Submission Requirements for MTC’s Transit-Oriented Communities (TOC) Policy</w:t>
        </w:r>
      </w:hyperlink>
      <w:r w:rsidRPr="00D70001">
        <w:rPr>
          <w:rFonts w:eastAsia="Calibri" w:cs="Arial"/>
          <w:i/>
          <w:iCs/>
          <w:kern w:val="0"/>
          <w:sz w:val="22"/>
          <w:szCs w:val="22"/>
          <w14:ligatures w14:val="none"/>
        </w:rPr>
        <w:t xml:space="preserve">. </w:t>
      </w:r>
      <w:r w:rsidRPr="00D70001">
        <w:rPr>
          <w:rFonts w:eastAsia="Calibri" w:cs="Arial"/>
          <w:kern w:val="0"/>
          <w:sz w:val="22"/>
          <w:szCs w:val="22"/>
          <w14:ligatures w14:val="none"/>
        </w:rPr>
        <w:t xml:space="preserve">The section below follows the checklist with additional submission instructions to the TOC Policy Portal. </w:t>
      </w:r>
    </w:p>
    <w:p w14:paraId="64768BD3" w14:textId="7921ECAA" w:rsidR="005F787B" w:rsidRPr="00D70001" w:rsidRDefault="005F787B" w:rsidP="00D70001">
      <w:pPr>
        <w:pStyle w:val="Heading2"/>
      </w:pPr>
      <w:r w:rsidRPr="00D70001">
        <w:t>Instructions for Mobility Hub Planning &amp; Implementation Documentation</w:t>
      </w:r>
    </w:p>
    <w:p w14:paraId="0E1BCCAF" w14:textId="77777777" w:rsidR="00844DCB" w:rsidRPr="00D70001" w:rsidRDefault="005F787B" w:rsidP="005F787B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D70001">
        <w:rPr>
          <w:rFonts w:eastAsia="Calibri" w:cs="Calibri"/>
          <w:kern w:val="0"/>
          <w:sz w:val="22"/>
          <w:szCs w:val="22"/>
          <w14:ligatures w14:val="none"/>
        </w:rPr>
        <w:t>For each TOC area, submit</w:t>
      </w:r>
      <w:r w:rsidR="00844DCB" w:rsidRPr="00D70001">
        <w:rPr>
          <w:rFonts w:eastAsia="Calibri" w:cs="Calibri"/>
          <w:kern w:val="0"/>
          <w:sz w:val="22"/>
          <w:szCs w:val="22"/>
          <w14:ligatures w14:val="none"/>
        </w:rPr>
        <w:t>:</w:t>
      </w:r>
    </w:p>
    <w:p w14:paraId="541E7B10" w14:textId="4E93E283" w:rsidR="005F787B" w:rsidRPr="00D70001" w:rsidRDefault="00844DCB" w:rsidP="00844DCB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D70001">
        <w:rPr>
          <w:rFonts w:eastAsia="Calibri" w:cs="Calibri"/>
          <w:kern w:val="0"/>
          <w:sz w:val="22"/>
          <w:szCs w:val="22"/>
          <w14:ligatures w14:val="none"/>
        </w:rPr>
        <w:t xml:space="preserve">Option 1: A </w:t>
      </w:r>
      <w:r w:rsidR="005F787B" w:rsidRPr="00D70001">
        <w:rPr>
          <w:rFonts w:eastAsia="Calibri" w:cs="Calibri"/>
          <w:kern w:val="0"/>
          <w:sz w:val="22"/>
          <w:szCs w:val="22"/>
          <w14:ligatures w14:val="none"/>
        </w:rPr>
        <w:t>plan or project</w:t>
      </w:r>
      <w:r w:rsidR="0039429A" w:rsidRPr="00D70001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5F787B" w:rsidRPr="00D70001">
        <w:rPr>
          <w:rFonts w:eastAsia="Calibri" w:cs="Calibri"/>
          <w:kern w:val="0"/>
          <w:sz w:val="22"/>
          <w:szCs w:val="22"/>
          <w14:ligatures w14:val="none"/>
        </w:rPr>
        <w:t xml:space="preserve">that enhances the TOC area as a community anchor enabling all travelers to access transit and other forms of shared transportation </w:t>
      </w:r>
    </w:p>
    <w:p w14:paraId="79E48B51" w14:textId="49A038EE" w:rsidR="00844DCB" w:rsidRPr="00D70001" w:rsidRDefault="00844DCB" w:rsidP="00D70001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22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D70001">
        <w:rPr>
          <w:rFonts w:eastAsia="Calibri" w:cs="Calibri"/>
          <w:kern w:val="0"/>
          <w:sz w:val="22"/>
          <w:szCs w:val="22"/>
          <w14:ligatures w14:val="none"/>
        </w:rPr>
        <w:t>Option 2: Any current or prior funding application for MTC’s Mobility Hub Program for the TOC area</w:t>
      </w:r>
    </w:p>
    <w:p w14:paraId="4B5483B0" w14:textId="33556F4F" w:rsidR="009B5649" w:rsidRPr="00D70001" w:rsidRDefault="009B5649" w:rsidP="00D70001">
      <w:pPr>
        <w:widowControl w:val="0"/>
        <w:autoSpaceDE w:val="0"/>
        <w:autoSpaceDN w:val="0"/>
        <w:spacing w:after="220" w:line="240" w:lineRule="auto"/>
        <w:rPr>
          <w:rFonts w:eastAsia="Calibri" w:cs="Calibri"/>
          <w:b/>
          <w:bCs/>
          <w:kern w:val="0"/>
          <w:sz w:val="22"/>
          <w:szCs w:val="22"/>
          <w14:ligatures w14:val="none"/>
        </w:rPr>
      </w:pPr>
      <w:bookmarkStart w:id="2" w:name="_Hlk207801243"/>
      <w:r w:rsidRPr="00D70001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*Upload the completed template to the </w:t>
      </w:r>
      <w:hyperlink r:id="rId13" w:history="1">
        <w:r w:rsidRPr="00D70001">
          <w:rPr>
            <w:rStyle w:val="Hyperlink"/>
            <w:rFonts w:eastAsia="Calibri" w:cs="Calibri"/>
            <w:b/>
            <w:bCs/>
            <w:kern w:val="0"/>
            <w:sz w:val="22"/>
            <w:szCs w:val="22"/>
            <w14:ligatures w14:val="none"/>
          </w:rPr>
          <w:t>Portal</w:t>
        </w:r>
      </w:hyperlink>
      <w:r w:rsidRPr="00D70001">
        <w:rPr>
          <w:rFonts w:eastAsia="Calibri" w:cs="Calibri"/>
          <w:b/>
          <w:bCs/>
          <w:kern w:val="0"/>
          <w:sz w:val="22"/>
          <w:szCs w:val="22"/>
          <w14:ligatures w14:val="none"/>
        </w:rPr>
        <w:t xml:space="preserve"> with either option completed*</w:t>
      </w:r>
    </w:p>
    <w:bookmarkEnd w:id="2"/>
    <w:p w14:paraId="13D9B8EB" w14:textId="6BE23D90" w:rsidR="005F787B" w:rsidRPr="00D70001" w:rsidRDefault="009B5649" w:rsidP="005F787B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D70001">
        <w:rPr>
          <w:rFonts w:eastAsia="Calibri" w:cs="Calibri"/>
          <w:i/>
          <w:iCs/>
          <w:kern w:val="0"/>
          <w:sz w:val="22"/>
          <w:szCs w:val="22"/>
          <w14:ligatures w14:val="none"/>
        </w:rPr>
        <w:t xml:space="preserve">Note: </w:t>
      </w:r>
      <w:r w:rsidR="005F787B" w:rsidRPr="00D70001">
        <w:rPr>
          <w:rFonts w:eastAsia="Calibri" w:cs="Calibri"/>
          <w:i/>
          <w:iCs/>
          <w:kern w:val="0"/>
          <w:sz w:val="22"/>
          <w:szCs w:val="22"/>
          <w14:ligatures w14:val="none"/>
        </w:rPr>
        <w:t>Jurisdictions are not required to comply with mobility hub requirements if the transit station is located outside the jurisdiction boundary.</w:t>
      </w:r>
    </w:p>
    <w:p w14:paraId="4D13705B" w14:textId="77777777" w:rsidR="00315BCD" w:rsidRPr="00D70001" w:rsidRDefault="00315BCD">
      <w:pPr>
        <w:rPr>
          <w:rFonts w:cs="Arial"/>
          <w:b/>
          <w:bCs/>
          <w:color w:val="BF4E14" w:themeColor="accent2" w:themeShade="BF"/>
        </w:rPr>
      </w:pPr>
      <w:r w:rsidRPr="00D70001">
        <w:rPr>
          <w:rFonts w:cs="Arial"/>
          <w:b/>
          <w:bCs/>
          <w:color w:val="BF4E14" w:themeColor="accent2" w:themeShade="BF"/>
        </w:rPr>
        <w:br w:type="page"/>
      </w:r>
    </w:p>
    <w:p w14:paraId="42901C83" w14:textId="66FB2DA8" w:rsidR="00844DCB" w:rsidRPr="00D70001" w:rsidRDefault="00844DCB" w:rsidP="00D70001">
      <w:pPr>
        <w:pStyle w:val="Heading3"/>
      </w:pPr>
      <w:r w:rsidRPr="00D70001">
        <w:lastRenderedPageBreak/>
        <w:t>Option 1. Document mobility hub plan or project</w:t>
      </w:r>
    </w:p>
    <w:p w14:paraId="50DEDC96" w14:textId="77777777" w:rsidR="00844DCB" w:rsidRPr="00D70001" w:rsidRDefault="00844DCB" w:rsidP="00D70001">
      <w:pPr>
        <w:pStyle w:val="Heading4"/>
      </w:pPr>
      <w:r w:rsidRPr="00D70001">
        <w:t>Option 1 Instructions:</w:t>
      </w:r>
    </w:p>
    <w:p w14:paraId="241DA5F9" w14:textId="1C918B1E" w:rsidR="009B5649" w:rsidRPr="00D70001" w:rsidRDefault="009B5649" w:rsidP="009B5649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D70001">
        <w:rPr>
          <w:rFonts w:eastAsia="Calibri" w:cs="Calibri"/>
          <w:kern w:val="0"/>
          <w:sz w:val="22"/>
          <w:szCs w:val="22"/>
          <w14:ligatures w14:val="none"/>
        </w:rPr>
        <w:t>Provide the requested information on a plan or project that enhances the TOC area as a community anchor: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844DCB" w:rsidRPr="00D70001" w14:paraId="550A4D12" w14:textId="77777777" w:rsidTr="00D70001">
        <w:tc>
          <w:tcPr>
            <w:tcW w:w="4585" w:type="dxa"/>
          </w:tcPr>
          <w:p w14:paraId="0C9AF355" w14:textId="3CAA0685" w:rsidR="00844DCB" w:rsidRPr="00D70001" w:rsidRDefault="00844DCB" w:rsidP="00844DCB">
            <w:pPr>
              <w:tabs>
                <w:tab w:val="left" w:pos="359"/>
              </w:tabs>
              <w:ind w:right="18"/>
              <w:rPr>
                <w:rFonts w:cs="Calibri"/>
                <w:sz w:val="22"/>
                <w:szCs w:val="22"/>
              </w:rPr>
            </w:pPr>
            <w:r w:rsidRPr="00D70001">
              <w:rPr>
                <w:rFonts w:cs="Calibri"/>
                <w:sz w:val="22"/>
                <w:szCs w:val="22"/>
              </w:rPr>
              <w:t>Plan/project</w:t>
            </w:r>
            <w:r w:rsidR="00315BCD" w:rsidRPr="00D70001">
              <w:rPr>
                <w:rFonts w:cs="Calibri"/>
                <w:sz w:val="22"/>
                <w:szCs w:val="22"/>
              </w:rPr>
              <w:t xml:space="preserve"> </w:t>
            </w:r>
            <w:r w:rsidRPr="00D70001">
              <w:rPr>
                <w:rFonts w:cs="Calibri"/>
                <w:sz w:val="22"/>
                <w:szCs w:val="22"/>
              </w:rPr>
              <w:t>name and adoption date:</w:t>
            </w:r>
          </w:p>
        </w:tc>
        <w:tc>
          <w:tcPr>
            <w:tcW w:w="4770" w:type="dxa"/>
          </w:tcPr>
          <w:p w14:paraId="2F75CB70" w14:textId="77777777" w:rsidR="00844DCB" w:rsidRPr="00D70001" w:rsidRDefault="00844DCB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44DCB" w:rsidRPr="00D70001" w14:paraId="4D7613E2" w14:textId="77777777" w:rsidTr="00D70001">
        <w:tc>
          <w:tcPr>
            <w:tcW w:w="4585" w:type="dxa"/>
          </w:tcPr>
          <w:p w14:paraId="073B8D06" w14:textId="01D6CFE3" w:rsidR="00844DCB" w:rsidRPr="00D70001" w:rsidRDefault="00844DCB" w:rsidP="00844DCB">
            <w:pPr>
              <w:tabs>
                <w:tab w:val="left" w:pos="359"/>
              </w:tabs>
              <w:ind w:right="18"/>
              <w:rPr>
                <w:rFonts w:cs="Calibri"/>
                <w:sz w:val="22"/>
                <w:szCs w:val="22"/>
              </w:rPr>
            </w:pPr>
            <w:r w:rsidRPr="00D70001">
              <w:rPr>
                <w:rFonts w:cs="Calibri"/>
                <w:sz w:val="22"/>
                <w:szCs w:val="22"/>
              </w:rPr>
              <w:t>Plan/project URL:</w:t>
            </w:r>
          </w:p>
        </w:tc>
        <w:tc>
          <w:tcPr>
            <w:tcW w:w="4770" w:type="dxa"/>
          </w:tcPr>
          <w:p w14:paraId="129DDEB9" w14:textId="77777777" w:rsidR="00844DCB" w:rsidRPr="00D70001" w:rsidRDefault="00844DCB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44DCB" w:rsidRPr="00D70001" w14:paraId="67165443" w14:textId="77777777" w:rsidTr="00D70001">
        <w:trPr>
          <w:trHeight w:val="3365"/>
        </w:trPr>
        <w:tc>
          <w:tcPr>
            <w:tcW w:w="4585" w:type="dxa"/>
          </w:tcPr>
          <w:p w14:paraId="1487B8BB" w14:textId="6C07CD29" w:rsidR="00844DCB" w:rsidRPr="00D70001" w:rsidRDefault="00844DCB" w:rsidP="00844DCB">
            <w:pPr>
              <w:tabs>
                <w:tab w:val="left" w:pos="359"/>
              </w:tabs>
              <w:ind w:right="18"/>
              <w:rPr>
                <w:rFonts w:cs="Calibri"/>
                <w:sz w:val="22"/>
                <w:szCs w:val="22"/>
              </w:rPr>
            </w:pPr>
            <w:r w:rsidRPr="00D70001">
              <w:rPr>
                <w:rFonts w:cs="Calibri"/>
                <w:sz w:val="22"/>
                <w:szCs w:val="22"/>
              </w:rPr>
              <w:t xml:space="preserve">Short description of how the plan </w:t>
            </w:r>
            <w:r w:rsidR="00315BCD" w:rsidRPr="00D70001">
              <w:rPr>
                <w:rFonts w:cs="Calibri"/>
                <w:sz w:val="22"/>
                <w:szCs w:val="22"/>
              </w:rPr>
              <w:t xml:space="preserve">or project </w:t>
            </w:r>
            <w:r w:rsidRPr="00D70001">
              <w:rPr>
                <w:rFonts w:cs="Calibri"/>
                <w:sz w:val="22"/>
                <w:szCs w:val="22"/>
              </w:rPr>
              <w:t xml:space="preserve">is consistent with ONE of the following Mobility Hub enhancements: </w:t>
            </w:r>
          </w:p>
          <w:p w14:paraId="0490E6E8" w14:textId="77777777" w:rsidR="00315BCD" w:rsidRPr="00D70001" w:rsidRDefault="00844DCB" w:rsidP="00844DCB">
            <w:pPr>
              <w:numPr>
                <w:ilvl w:val="1"/>
                <w:numId w:val="5"/>
              </w:numPr>
              <w:tabs>
                <w:tab w:val="left" w:pos="601"/>
              </w:tabs>
              <w:ind w:left="241" w:right="18" w:hanging="241"/>
              <w:rPr>
                <w:rFonts w:cs="Calibri"/>
                <w:sz w:val="22"/>
                <w:szCs w:val="22"/>
              </w:rPr>
            </w:pPr>
            <w:r w:rsidRPr="00D70001">
              <w:rPr>
                <w:rFonts w:cs="Calibri"/>
                <w:sz w:val="22"/>
                <w:szCs w:val="22"/>
              </w:rPr>
              <w:t>Safety improvements</w:t>
            </w:r>
          </w:p>
          <w:p w14:paraId="35C6A604" w14:textId="2447419C" w:rsidR="00844DCB" w:rsidRPr="00D70001" w:rsidRDefault="00315BCD" w:rsidP="00844DCB">
            <w:pPr>
              <w:numPr>
                <w:ilvl w:val="1"/>
                <w:numId w:val="5"/>
              </w:numPr>
              <w:tabs>
                <w:tab w:val="left" w:pos="601"/>
              </w:tabs>
              <w:ind w:left="241" w:right="18" w:hanging="241"/>
              <w:rPr>
                <w:rFonts w:cs="Calibri"/>
                <w:sz w:val="22"/>
                <w:szCs w:val="22"/>
              </w:rPr>
            </w:pPr>
            <w:r w:rsidRPr="00D70001">
              <w:rPr>
                <w:rFonts w:cs="Calibri"/>
                <w:sz w:val="22"/>
                <w:szCs w:val="22"/>
              </w:rPr>
              <w:t>B</w:t>
            </w:r>
            <w:r w:rsidR="00844DCB" w:rsidRPr="00D70001">
              <w:rPr>
                <w:rFonts w:cs="Calibri"/>
                <w:sz w:val="22"/>
                <w:szCs w:val="22"/>
              </w:rPr>
              <w:t>ike parkin</w:t>
            </w:r>
            <w:r w:rsidRPr="00D70001">
              <w:rPr>
                <w:rFonts w:cs="Calibri"/>
                <w:sz w:val="22"/>
                <w:szCs w:val="22"/>
              </w:rPr>
              <w:t>g or</w:t>
            </w:r>
            <w:r w:rsidR="00844DCB" w:rsidRPr="00D70001">
              <w:rPr>
                <w:rFonts w:cs="Calibri"/>
                <w:sz w:val="22"/>
                <w:szCs w:val="22"/>
              </w:rPr>
              <w:t xml:space="preserve"> electric charging infrastructure (bikes, scooters, carshare) </w:t>
            </w:r>
          </w:p>
          <w:p w14:paraId="20DBB741" w14:textId="3A1877FC" w:rsidR="00844DCB" w:rsidRPr="00D70001" w:rsidRDefault="00844DCB" w:rsidP="00844DCB">
            <w:pPr>
              <w:numPr>
                <w:ilvl w:val="1"/>
                <w:numId w:val="5"/>
              </w:numPr>
              <w:tabs>
                <w:tab w:val="left" w:pos="601"/>
              </w:tabs>
              <w:ind w:left="241" w:right="18" w:hanging="241"/>
              <w:rPr>
                <w:rFonts w:cs="Calibri"/>
                <w:sz w:val="22"/>
                <w:szCs w:val="22"/>
              </w:rPr>
            </w:pPr>
            <w:r w:rsidRPr="00D70001">
              <w:rPr>
                <w:rFonts w:cs="Calibri"/>
                <w:sz w:val="22"/>
                <w:szCs w:val="22"/>
              </w:rPr>
              <w:t>Public realm improvements (e.g., lighting, green infrastructure)</w:t>
            </w:r>
          </w:p>
          <w:p w14:paraId="2811FD40" w14:textId="4E660BF6" w:rsidR="00844DCB" w:rsidRPr="00D70001" w:rsidRDefault="00844DCB" w:rsidP="00844DCB">
            <w:pPr>
              <w:numPr>
                <w:ilvl w:val="1"/>
                <w:numId w:val="5"/>
              </w:numPr>
              <w:tabs>
                <w:tab w:val="left" w:pos="601"/>
              </w:tabs>
              <w:ind w:left="241" w:right="18" w:hanging="241"/>
              <w:rPr>
                <w:rFonts w:cs="Calibri"/>
                <w:sz w:val="22"/>
                <w:szCs w:val="22"/>
              </w:rPr>
            </w:pPr>
            <w:r w:rsidRPr="00D70001">
              <w:rPr>
                <w:rFonts w:cs="Calibri"/>
                <w:sz w:val="22"/>
                <w:szCs w:val="22"/>
              </w:rPr>
              <w:t>Information improvements (e.g., wayfinding, real-time information)</w:t>
            </w:r>
          </w:p>
          <w:p w14:paraId="45E5932D" w14:textId="08094726" w:rsidR="00844DCB" w:rsidRPr="00D70001" w:rsidRDefault="00315BCD" w:rsidP="00844DCB">
            <w:pPr>
              <w:numPr>
                <w:ilvl w:val="1"/>
                <w:numId w:val="5"/>
              </w:numPr>
              <w:tabs>
                <w:tab w:val="left" w:pos="601"/>
              </w:tabs>
              <w:ind w:left="241" w:right="18" w:hanging="241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  <w:r w:rsidRPr="00D70001">
              <w:rPr>
                <w:rFonts w:cs="Calibri"/>
                <w:sz w:val="22"/>
                <w:szCs w:val="22"/>
              </w:rPr>
              <w:t>I</w:t>
            </w:r>
            <w:r w:rsidR="00844DCB" w:rsidRPr="00D70001">
              <w:rPr>
                <w:rFonts w:cs="Calibri"/>
                <w:sz w:val="22"/>
                <w:szCs w:val="22"/>
              </w:rPr>
              <w:t>mprove</w:t>
            </w:r>
            <w:r w:rsidRPr="00D70001">
              <w:rPr>
                <w:rFonts w:cs="Calibri"/>
                <w:sz w:val="22"/>
                <w:szCs w:val="22"/>
              </w:rPr>
              <w:t xml:space="preserve">d </w:t>
            </w:r>
            <w:r w:rsidR="00844DCB" w:rsidRPr="00D70001">
              <w:rPr>
                <w:rFonts w:cs="Calibri"/>
                <w:sz w:val="22"/>
                <w:szCs w:val="22"/>
              </w:rPr>
              <w:t xml:space="preserve">mobility, climate conditions </w:t>
            </w:r>
            <w:r w:rsidRPr="00D70001">
              <w:rPr>
                <w:rFonts w:cs="Calibri"/>
                <w:sz w:val="22"/>
                <w:szCs w:val="22"/>
              </w:rPr>
              <w:t xml:space="preserve">or </w:t>
            </w:r>
            <w:r w:rsidR="00844DCB" w:rsidRPr="00D70001">
              <w:rPr>
                <w:rFonts w:cs="Calibri"/>
                <w:sz w:val="22"/>
                <w:szCs w:val="22"/>
              </w:rPr>
              <w:t>equit</w:t>
            </w:r>
            <w:r w:rsidRPr="00D70001">
              <w:rPr>
                <w:rFonts w:cs="Calibri"/>
                <w:sz w:val="22"/>
                <w:szCs w:val="22"/>
              </w:rPr>
              <w:t xml:space="preserve">able </w:t>
            </w:r>
            <w:r w:rsidR="00844DCB" w:rsidRPr="00D70001">
              <w:rPr>
                <w:rFonts w:cs="Calibri"/>
                <w:sz w:val="22"/>
                <w:szCs w:val="22"/>
              </w:rPr>
              <w:t>experience at the station</w:t>
            </w:r>
          </w:p>
        </w:tc>
        <w:tc>
          <w:tcPr>
            <w:tcW w:w="4770" w:type="dxa"/>
          </w:tcPr>
          <w:p w14:paraId="134C0988" w14:textId="77777777" w:rsidR="00844DCB" w:rsidRPr="00D70001" w:rsidRDefault="00844DCB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7CAA7EE" w14:textId="77777777" w:rsidR="00844DCB" w:rsidRPr="00D70001" w:rsidRDefault="00844DCB" w:rsidP="00D70001">
      <w:pPr>
        <w:widowControl w:val="0"/>
        <w:autoSpaceDE w:val="0"/>
        <w:autoSpaceDN w:val="0"/>
        <w:spacing w:after="220" w:line="240" w:lineRule="auto"/>
        <w:rPr>
          <w:rFonts w:eastAsia="Calibri" w:cs="Calibri"/>
          <w:kern w:val="0"/>
          <w:sz w:val="22"/>
          <w:szCs w:val="22"/>
          <w14:ligatures w14:val="none"/>
        </w:rPr>
      </w:pPr>
    </w:p>
    <w:p w14:paraId="73621B6E" w14:textId="0542EE2F" w:rsidR="00844DCB" w:rsidRPr="00D70001" w:rsidRDefault="00844DCB" w:rsidP="00D70001">
      <w:pPr>
        <w:pStyle w:val="Heading3"/>
      </w:pPr>
      <w:r w:rsidRPr="00D70001">
        <w:t>Option 2. Document mobility hub current or prior funding application</w:t>
      </w:r>
    </w:p>
    <w:p w14:paraId="7E4D116A" w14:textId="79F91718" w:rsidR="00844DCB" w:rsidRPr="00D70001" w:rsidRDefault="00844DCB" w:rsidP="00D70001">
      <w:pPr>
        <w:pStyle w:val="Heading4"/>
      </w:pPr>
      <w:r w:rsidRPr="00D70001">
        <w:t>Option 2 Instructions:</w:t>
      </w:r>
    </w:p>
    <w:p w14:paraId="6DA212A1" w14:textId="30AA0E34" w:rsidR="00844DCB" w:rsidRPr="00D70001" w:rsidRDefault="009B5649" w:rsidP="00844DCB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:sz w:val="22"/>
          <w:szCs w:val="22"/>
          <w14:ligatures w14:val="none"/>
        </w:rPr>
      </w:pPr>
      <w:r w:rsidRPr="00D70001">
        <w:rPr>
          <w:rFonts w:eastAsia="Calibri" w:cs="Calibri"/>
          <w:kern w:val="0"/>
          <w:sz w:val="22"/>
          <w:szCs w:val="22"/>
          <w14:ligatures w14:val="none"/>
        </w:rPr>
        <w:t>Provide the requested information on the</w:t>
      </w:r>
      <w:r w:rsidR="00844DCB" w:rsidRPr="00D70001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Pr="00D70001">
        <w:rPr>
          <w:rFonts w:cs="Calibri"/>
          <w:sz w:val="22"/>
          <w:szCs w:val="22"/>
        </w:rPr>
        <w:t>current or previous funding application for MTC’s Regional Mobility Hub Program:</w:t>
      </w:r>
      <w:r w:rsidR="00844DCB" w:rsidRPr="00D70001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6660"/>
      </w:tblGrid>
      <w:tr w:rsidR="009B5649" w:rsidRPr="00D70001" w14:paraId="5988E948" w14:textId="77777777" w:rsidTr="00D70001">
        <w:tc>
          <w:tcPr>
            <w:tcW w:w="2695" w:type="dxa"/>
          </w:tcPr>
          <w:p w14:paraId="1745EF50" w14:textId="65381B2C" w:rsidR="009B5649" w:rsidRPr="00D70001" w:rsidRDefault="009B5649" w:rsidP="009B5649">
            <w:pPr>
              <w:tabs>
                <w:tab w:val="left" w:pos="359"/>
              </w:tabs>
              <w:ind w:right="18"/>
              <w:rPr>
                <w:rFonts w:cs="Calibri"/>
                <w:sz w:val="22"/>
                <w:szCs w:val="22"/>
              </w:rPr>
            </w:pPr>
            <w:r w:rsidRPr="00D70001">
              <w:rPr>
                <w:rFonts w:cs="Calibri"/>
                <w:sz w:val="22"/>
                <w:szCs w:val="22"/>
              </w:rPr>
              <w:t>Name of project or plan:</w:t>
            </w:r>
          </w:p>
        </w:tc>
        <w:tc>
          <w:tcPr>
            <w:tcW w:w="6660" w:type="dxa"/>
          </w:tcPr>
          <w:p w14:paraId="70FA9DE9" w14:textId="77777777" w:rsidR="009B5649" w:rsidRPr="00D70001" w:rsidRDefault="009B5649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9B5649" w:rsidRPr="00D70001" w14:paraId="47BB2E2E" w14:textId="77777777" w:rsidTr="00D70001">
        <w:tc>
          <w:tcPr>
            <w:tcW w:w="2695" w:type="dxa"/>
          </w:tcPr>
          <w:p w14:paraId="746A4FE3" w14:textId="347740AD" w:rsidR="009B5649" w:rsidRPr="00D70001" w:rsidRDefault="009B5649" w:rsidP="00BF6131">
            <w:pPr>
              <w:widowControl w:val="0"/>
              <w:autoSpaceDE w:val="0"/>
              <w:autoSpaceDN w:val="0"/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70001">
              <w:rPr>
                <w:rFonts w:eastAsia="Calibri" w:cs="Calibri"/>
                <w:kern w:val="0"/>
                <w:sz w:val="22"/>
                <w:szCs w:val="22"/>
                <w14:ligatures w14:val="none"/>
              </w:rPr>
              <w:t>Date</w:t>
            </w:r>
            <w:r w:rsidRPr="00D70001">
              <w:rPr>
                <w:rFonts w:eastAsia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70001">
              <w:rPr>
                <w:rFonts w:cs="Calibri"/>
                <w:sz w:val="22"/>
                <w:szCs w:val="22"/>
              </w:rPr>
              <w:t>of application:</w:t>
            </w:r>
          </w:p>
        </w:tc>
        <w:tc>
          <w:tcPr>
            <w:tcW w:w="6660" w:type="dxa"/>
          </w:tcPr>
          <w:p w14:paraId="2D87A469" w14:textId="77777777" w:rsidR="009B5649" w:rsidRPr="00D70001" w:rsidRDefault="009B5649" w:rsidP="00BF6131">
            <w:pPr>
              <w:widowControl w:val="0"/>
              <w:autoSpaceDE w:val="0"/>
              <w:autoSpaceDN w:val="0"/>
              <w:rPr>
                <w:rFonts w:eastAsia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891C08F" w14:textId="797C848C" w:rsidR="00B63F95" w:rsidRPr="005F787B" w:rsidRDefault="00B63F95" w:rsidP="009B5649">
      <w:pPr>
        <w:tabs>
          <w:tab w:val="left" w:pos="359"/>
        </w:tabs>
        <w:spacing w:after="0" w:line="240" w:lineRule="auto"/>
        <w:ind w:right="18"/>
        <w:rPr>
          <w:rFonts w:eastAsia="Calibri" w:cs="Calibri"/>
          <w:kern w:val="0"/>
          <w:sz w:val="22"/>
          <w:szCs w:val="22"/>
          <w14:ligatures w14:val="none"/>
        </w:rPr>
      </w:pPr>
    </w:p>
    <w:sectPr w:rsidR="00B63F95" w:rsidRPr="005F787B" w:rsidSect="005F787B">
      <w:headerReference w:type="default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EB26" w14:textId="77777777" w:rsidR="00AC4309" w:rsidRPr="00D70001" w:rsidRDefault="00AC4309" w:rsidP="005F787B">
      <w:pPr>
        <w:spacing w:after="0" w:line="240" w:lineRule="auto"/>
      </w:pPr>
      <w:r w:rsidRPr="00D70001">
        <w:separator/>
      </w:r>
    </w:p>
  </w:endnote>
  <w:endnote w:type="continuationSeparator" w:id="0">
    <w:p w14:paraId="485920EC" w14:textId="77777777" w:rsidR="00AC4309" w:rsidRPr="00D70001" w:rsidRDefault="00AC4309" w:rsidP="005F787B">
      <w:pPr>
        <w:spacing w:after="0" w:line="240" w:lineRule="auto"/>
      </w:pPr>
      <w:r w:rsidRPr="00D700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75E" w14:textId="1EE8C84D" w:rsidR="005F787B" w:rsidRPr="00D70001" w:rsidRDefault="005F787B">
    <w:pPr>
      <w:pStyle w:val="Footer"/>
    </w:pPr>
    <w:r w:rsidRPr="00D70001">
      <w:rPr>
        <w:noProof/>
      </w:rPr>
      <w:drawing>
        <wp:anchor distT="0" distB="0" distL="114300" distR="114300" simplePos="0" relativeHeight="251661312" behindDoc="0" locked="0" layoutInCell="1" allowOverlap="1" wp14:anchorId="635902D2" wp14:editId="1D0E4FA2">
          <wp:simplePos x="0" y="0"/>
          <wp:positionH relativeFrom="margin">
            <wp:align>right</wp:align>
          </wp:positionH>
          <wp:positionV relativeFrom="paragraph">
            <wp:posOffset>-615472</wp:posOffset>
          </wp:positionV>
          <wp:extent cx="877489" cy="1009946"/>
          <wp:effectExtent l="0" t="0" r="0" b="0"/>
          <wp:wrapNone/>
          <wp:docPr id="1843503433" name="Imag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503433" name="Imag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9" cy="100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0001">
      <w:rPr>
        <w:rFonts w:eastAsia="Calibri" w:cs="Calibri"/>
        <w:b/>
        <w:bCs/>
        <w:noProof/>
        <w:kern w:val="0"/>
        <w:sz w:val="28"/>
        <w:szCs w:val="28"/>
        <w14:ligatures w14:val="none"/>
      </w:rPr>
      <w:drawing>
        <wp:anchor distT="0" distB="0" distL="0" distR="0" simplePos="0" relativeHeight="251659264" behindDoc="0" locked="0" layoutInCell="1" allowOverlap="1" wp14:anchorId="56555AEE" wp14:editId="05EF57CA">
          <wp:simplePos x="0" y="0"/>
          <wp:positionH relativeFrom="margin">
            <wp:posOffset>-109057</wp:posOffset>
          </wp:positionH>
          <wp:positionV relativeFrom="page">
            <wp:posOffset>9448795</wp:posOffset>
          </wp:positionV>
          <wp:extent cx="2293365" cy="328927"/>
          <wp:effectExtent l="0" t="0" r="0" b="0"/>
          <wp:wrapThrough wrapText="bothSides">
            <wp:wrapPolygon edited="0">
              <wp:start x="359" y="0"/>
              <wp:lineTo x="0" y="2507"/>
              <wp:lineTo x="0" y="16294"/>
              <wp:lineTo x="538" y="20054"/>
              <wp:lineTo x="6640" y="20054"/>
              <wp:lineTo x="21355" y="17547"/>
              <wp:lineTo x="21355" y="2507"/>
              <wp:lineTo x="6640" y="0"/>
              <wp:lineTo x="359" y="0"/>
            </wp:wrapPolygon>
          </wp:wrapThrough>
          <wp:docPr id="950954734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954734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3365" cy="328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1F9C" w14:textId="77777777" w:rsidR="00D70001" w:rsidRPr="00D70001" w:rsidRDefault="00D70001" w:rsidP="00D70001">
    <w:pPr>
      <w:pStyle w:val="Footer"/>
    </w:pPr>
    <w:r w:rsidRPr="00D70001">
      <w:rPr>
        <w:noProof/>
      </w:rPr>
      <w:drawing>
        <wp:anchor distT="0" distB="0" distL="114300" distR="114300" simplePos="0" relativeHeight="251667456" behindDoc="0" locked="0" layoutInCell="1" allowOverlap="1" wp14:anchorId="18A1616A" wp14:editId="1154BBE0">
          <wp:simplePos x="0" y="0"/>
          <wp:positionH relativeFrom="margin">
            <wp:align>right</wp:align>
          </wp:positionH>
          <wp:positionV relativeFrom="paragraph">
            <wp:posOffset>-615472</wp:posOffset>
          </wp:positionV>
          <wp:extent cx="877489" cy="1009946"/>
          <wp:effectExtent l="0" t="0" r="0" b="0"/>
          <wp:wrapNone/>
          <wp:docPr id="1704331668" name="Imag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331668" name="Imag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9" cy="100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0001">
      <w:rPr>
        <w:rFonts w:eastAsia="Calibri" w:cs="Calibri"/>
        <w:b/>
        <w:bCs/>
        <w:noProof/>
        <w:kern w:val="0"/>
        <w:sz w:val="28"/>
        <w:szCs w:val="28"/>
        <w14:ligatures w14:val="none"/>
      </w:rPr>
      <w:drawing>
        <wp:anchor distT="0" distB="0" distL="0" distR="0" simplePos="0" relativeHeight="251666432" behindDoc="0" locked="0" layoutInCell="1" allowOverlap="1" wp14:anchorId="10E1B2BC" wp14:editId="6232D7FD">
          <wp:simplePos x="0" y="0"/>
          <wp:positionH relativeFrom="margin">
            <wp:posOffset>-109057</wp:posOffset>
          </wp:positionH>
          <wp:positionV relativeFrom="page">
            <wp:posOffset>9448795</wp:posOffset>
          </wp:positionV>
          <wp:extent cx="2293365" cy="328927"/>
          <wp:effectExtent l="0" t="0" r="0" b="0"/>
          <wp:wrapThrough wrapText="bothSides">
            <wp:wrapPolygon edited="0">
              <wp:start x="359" y="0"/>
              <wp:lineTo x="0" y="2507"/>
              <wp:lineTo x="0" y="16294"/>
              <wp:lineTo x="538" y="20054"/>
              <wp:lineTo x="6640" y="20054"/>
              <wp:lineTo x="21355" y="17547"/>
              <wp:lineTo x="21355" y="2507"/>
              <wp:lineTo x="6640" y="0"/>
              <wp:lineTo x="359" y="0"/>
            </wp:wrapPolygon>
          </wp:wrapThrough>
          <wp:docPr id="2071162946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62946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93365" cy="328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52092" w14:textId="05B57E3A" w:rsidR="005F787B" w:rsidRPr="00D70001" w:rsidRDefault="005F787B" w:rsidP="00D70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3E81" w14:textId="77777777" w:rsidR="00AC4309" w:rsidRPr="00D70001" w:rsidRDefault="00AC4309" w:rsidP="005F787B">
      <w:pPr>
        <w:spacing w:after="0" w:line="240" w:lineRule="auto"/>
      </w:pPr>
      <w:r w:rsidRPr="00D70001">
        <w:separator/>
      </w:r>
    </w:p>
  </w:footnote>
  <w:footnote w:type="continuationSeparator" w:id="0">
    <w:p w14:paraId="72997B9F" w14:textId="77777777" w:rsidR="00AC4309" w:rsidRPr="00D70001" w:rsidRDefault="00AC4309" w:rsidP="005F787B">
      <w:pPr>
        <w:spacing w:after="0" w:line="240" w:lineRule="auto"/>
      </w:pPr>
      <w:r w:rsidRPr="00D700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71E4" w14:textId="1D0E93D9" w:rsidR="005F787B" w:rsidRPr="00D70001" w:rsidRDefault="005F787B" w:rsidP="00D70001">
    <w:pPr>
      <w:pStyle w:val="Header"/>
      <w:spacing w:after="240"/>
    </w:pPr>
    <w:r w:rsidRPr="00D70001">
      <w:rPr>
        <w:noProof/>
      </w:rPr>
      <mc:AlternateContent>
        <mc:Choice Requires="wpg">
          <w:drawing>
            <wp:inline distT="0" distB="0" distL="0" distR="0" wp14:anchorId="534AAC7F" wp14:editId="4902F7C8">
              <wp:extent cx="5943600" cy="669925"/>
              <wp:effectExtent l="0" t="0" r="0" b="0"/>
              <wp:docPr id="49904024" name="Group 5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69925"/>
                        <a:chOff x="-48598" y="0"/>
                        <a:chExt cx="6041918" cy="681813"/>
                      </a:xfrm>
                    </wpg:grpSpPr>
                    <wps:wsp>
                      <wps:cNvPr id="1826837599" name="Graphic 43"/>
                      <wps:cNvSpPr/>
                      <wps:spPr>
                        <a:xfrm>
                          <a:off x="50334" y="176168"/>
                          <a:ext cx="5942986" cy="368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20040">
                              <a:moveTo>
                                <a:pt x="5890260" y="0"/>
                              </a:moveTo>
                              <a:lnTo>
                                <a:pt x="53340" y="0"/>
                              </a:lnTo>
                              <a:lnTo>
                                <a:pt x="32575" y="4190"/>
                              </a:lnTo>
                              <a:lnTo>
                                <a:pt x="15621" y="15620"/>
                              </a:lnTo>
                              <a:lnTo>
                                <a:pt x="4190" y="32575"/>
                              </a:lnTo>
                              <a:lnTo>
                                <a:pt x="0" y="53339"/>
                              </a:lnTo>
                              <a:lnTo>
                                <a:pt x="0" y="266699"/>
                              </a:lnTo>
                              <a:lnTo>
                                <a:pt x="4190" y="287464"/>
                              </a:lnTo>
                              <a:lnTo>
                                <a:pt x="15620" y="304418"/>
                              </a:lnTo>
                              <a:lnTo>
                                <a:pt x="32575" y="315848"/>
                              </a:lnTo>
                              <a:lnTo>
                                <a:pt x="53340" y="320039"/>
                              </a:lnTo>
                              <a:lnTo>
                                <a:pt x="5890260" y="320039"/>
                              </a:lnTo>
                              <a:lnTo>
                                <a:pt x="5911024" y="315848"/>
                              </a:lnTo>
                              <a:lnTo>
                                <a:pt x="5927979" y="304418"/>
                              </a:lnTo>
                              <a:lnTo>
                                <a:pt x="5939409" y="287464"/>
                              </a:lnTo>
                              <a:lnTo>
                                <a:pt x="5943600" y="266699"/>
                              </a:lnTo>
                              <a:lnTo>
                                <a:pt x="5943600" y="53339"/>
                              </a:lnTo>
                              <a:lnTo>
                                <a:pt x="5939408" y="32575"/>
                              </a:lnTo>
                              <a:lnTo>
                                <a:pt x="5927979" y="15620"/>
                              </a:lnTo>
                              <a:lnTo>
                                <a:pt x="5911024" y="4190"/>
                              </a:lnTo>
                              <a:lnTo>
                                <a:pt x="589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CF9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0938455" name="Graphic 44"/>
                      <wps:cNvSpPr/>
                      <wps:spPr>
                        <a:xfrm>
                          <a:off x="0" y="0"/>
                          <a:ext cx="594299" cy="6818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592455">
                              <a:moveTo>
                                <a:pt x="297180" y="0"/>
                              </a:moveTo>
                              <a:lnTo>
                                <a:pt x="248977" y="3877"/>
                              </a:lnTo>
                              <a:lnTo>
                                <a:pt x="203250" y="15101"/>
                              </a:lnTo>
                              <a:lnTo>
                                <a:pt x="160611" y="33064"/>
                              </a:lnTo>
                              <a:lnTo>
                                <a:pt x="121671" y="57154"/>
                              </a:lnTo>
                              <a:lnTo>
                                <a:pt x="87044" y="86763"/>
                              </a:lnTo>
                              <a:lnTo>
                                <a:pt x="57340" y="121279"/>
                              </a:lnTo>
                              <a:lnTo>
                                <a:pt x="33171" y="160094"/>
                              </a:lnTo>
                              <a:lnTo>
                                <a:pt x="15150" y="202596"/>
                              </a:lnTo>
                              <a:lnTo>
                                <a:pt x="3889" y="248177"/>
                              </a:lnTo>
                              <a:lnTo>
                                <a:pt x="0" y="296227"/>
                              </a:lnTo>
                              <a:lnTo>
                                <a:pt x="3889" y="344277"/>
                              </a:lnTo>
                              <a:lnTo>
                                <a:pt x="15150" y="389858"/>
                              </a:lnTo>
                              <a:lnTo>
                                <a:pt x="33171" y="432360"/>
                              </a:lnTo>
                              <a:lnTo>
                                <a:pt x="57340" y="471175"/>
                              </a:lnTo>
                              <a:lnTo>
                                <a:pt x="87044" y="505691"/>
                              </a:lnTo>
                              <a:lnTo>
                                <a:pt x="121671" y="535300"/>
                              </a:lnTo>
                              <a:lnTo>
                                <a:pt x="160611" y="559390"/>
                              </a:lnTo>
                              <a:lnTo>
                                <a:pt x="203250" y="577353"/>
                              </a:lnTo>
                              <a:lnTo>
                                <a:pt x="248977" y="588577"/>
                              </a:lnTo>
                              <a:lnTo>
                                <a:pt x="297180" y="592454"/>
                              </a:lnTo>
                              <a:lnTo>
                                <a:pt x="345382" y="588577"/>
                              </a:lnTo>
                              <a:lnTo>
                                <a:pt x="391109" y="577353"/>
                              </a:lnTo>
                              <a:lnTo>
                                <a:pt x="433748" y="559390"/>
                              </a:lnTo>
                              <a:lnTo>
                                <a:pt x="472688" y="535300"/>
                              </a:lnTo>
                              <a:lnTo>
                                <a:pt x="507315" y="505691"/>
                              </a:lnTo>
                              <a:lnTo>
                                <a:pt x="537019" y="471175"/>
                              </a:lnTo>
                              <a:lnTo>
                                <a:pt x="561188" y="432360"/>
                              </a:lnTo>
                              <a:lnTo>
                                <a:pt x="579209" y="389858"/>
                              </a:lnTo>
                              <a:lnTo>
                                <a:pt x="590470" y="344277"/>
                              </a:lnTo>
                              <a:lnTo>
                                <a:pt x="594360" y="296227"/>
                              </a:lnTo>
                              <a:lnTo>
                                <a:pt x="590470" y="248177"/>
                              </a:lnTo>
                              <a:lnTo>
                                <a:pt x="579209" y="202596"/>
                              </a:lnTo>
                              <a:lnTo>
                                <a:pt x="561188" y="160094"/>
                              </a:lnTo>
                              <a:lnTo>
                                <a:pt x="537019" y="121279"/>
                              </a:lnTo>
                              <a:lnTo>
                                <a:pt x="507315" y="86763"/>
                              </a:lnTo>
                              <a:lnTo>
                                <a:pt x="472688" y="57154"/>
                              </a:lnTo>
                              <a:lnTo>
                                <a:pt x="433748" y="33064"/>
                              </a:lnTo>
                              <a:lnTo>
                                <a:pt x="391109" y="15101"/>
                              </a:lnTo>
                              <a:lnTo>
                                <a:pt x="345382" y="3877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6C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5545821" name="Textbox 70"/>
                      <wps:cNvSpPr txBox="1"/>
                      <wps:spPr>
                        <a:xfrm>
                          <a:off x="-48598" y="50389"/>
                          <a:ext cx="642897" cy="6013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2DC7D4" w14:textId="77777777" w:rsidR="005F787B" w:rsidRPr="00D70001" w:rsidRDefault="005F787B" w:rsidP="00D70001">
                            <w:pPr>
                              <w:spacing w:before="7" w:after="240" w:line="770" w:lineRule="exact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70001">
                              <w:rPr>
                                <w:b/>
                                <w:color w:val="FFFFFF"/>
                                <w:spacing w:val="-10"/>
                                <w:w w:val="120"/>
                                <w:sz w:val="48"/>
                                <w:szCs w:val="48"/>
                              </w:rPr>
                              <w:t xml:space="preserve"> MH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81695575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04006" y="167693"/>
                          <a:ext cx="5367994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1D318" w14:textId="77777777" w:rsidR="005F787B" w:rsidRPr="00D70001" w:rsidRDefault="005F787B" w:rsidP="00D70001">
                            <w:pPr>
                              <w:spacing w:after="240"/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0001">
                              <w:rPr>
                                <w:rFonts w:asciiTheme="majorHAnsi" w:hAnsiTheme="maj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>Station Access: Document Mobility Hub Planning &amp;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34AAC7F" id="_x0000_s1031" alt="&quot;&quot;" style="width:468pt;height:52.75pt;mso-position-horizontal-relative:char;mso-position-vertical-relative:line" coordorigin="-485" coordsize="60419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">
              <v:shape id="Graphic 43" o:spid="_x0000_s1032" style="position:absolute;left:503;top:1761;width:59430;height:3683;visibility:visible;mso-wrap-style:square;v-text-anchor:top" coordsize="594360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" path="m5890260,l53340,,32575,4190,15621,15620,4190,32575,,53339,,266699r4190,20765l15620,304418r16955,11430l53340,320039r5836920,l5911024,315848r16955,-11430l5939409,287464r4191,-20765l5943600,53339r-4192,-20764l5927979,15620,5911024,4190,5890260,xe" fillcolor="#f6cf9c" stroked="f">
                <v:path arrowok="t"/>
              </v:shape>
              <v:shape id="Graphic 44" o:spid="_x0000_s1033" style="position:absolute;width:5942;height:6818;visibility:visible;mso-wrap-style:square;v-text-anchor:top" coordsize="59436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" path="m297180,l248977,3877,203250,15101,160611,33064,121671,57154,87044,86763,57340,121279,33171,160094,15150,202596,3889,248177,,296227r3889,48050l15150,389858r18021,42502l57340,471175r29704,34516l121671,535300r38940,24090l203250,577353r45727,11224l297180,592454r48202,-3877l391109,577353r42639,-17963l472688,535300r34627,-29609l537019,471175r24169,-38815l579209,389858r11261,-45581l594360,296227r-3890,-48050l579209,202596,561188,160094,537019,121279,507315,86763,472688,57154,433748,33064,391109,15101,345382,3877,297180,xe" fillcolor="#e36c09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34" type="#_x0000_t202" style="position:absolute;left:-485;top:503;width:6427;height:6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" filled="f" stroked="f">
                <v:textbox inset="0,0,0,0">
                  <w:txbxContent>
                    <w:p w14:paraId="452DC7D4" w14:textId="77777777" w:rsidR="005F787B" w:rsidRPr="00D70001" w:rsidRDefault="005F787B" w:rsidP="00D70001">
                      <w:pPr>
                        <w:spacing w:before="7" w:after="240" w:line="770" w:lineRule="exact"/>
                        <w:rPr>
                          <w:b/>
                          <w:sz w:val="48"/>
                          <w:szCs w:val="48"/>
                        </w:rPr>
                      </w:pPr>
                      <w:r w:rsidRPr="00D70001">
                        <w:rPr>
                          <w:b/>
                          <w:color w:val="FFFFFF"/>
                          <w:spacing w:val="-10"/>
                          <w:w w:val="120"/>
                          <w:sz w:val="48"/>
                          <w:szCs w:val="48"/>
                        </w:rPr>
                        <w:t xml:space="preserve"> MH</w:t>
                      </w:r>
                    </w:p>
                  </w:txbxContent>
                </v:textbox>
              </v:shape>
              <v:shape id="Text Box 2" o:spid="_x0000_s1035" type="#_x0000_t202" style="position:absolute;left:6040;top:1676;width:53680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" filled="f" stroked="f">
                <v:textbox>
                  <w:txbxContent>
                    <w:p w14:paraId="2EC1D318" w14:textId="77777777" w:rsidR="005F787B" w:rsidRPr="00D70001" w:rsidRDefault="005F787B" w:rsidP="00D70001">
                      <w:pPr>
                        <w:spacing w:after="240"/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70001">
                        <w:rPr>
                          <w:rFonts w:asciiTheme="majorHAnsi" w:hAnsiTheme="majorHAnsi" w:cs="Arial"/>
                          <w:b/>
                          <w:bCs/>
                          <w:sz w:val="28"/>
                          <w:szCs w:val="28"/>
                        </w:rPr>
                        <w:t>Station Access: Document Mobility Hub Planning &amp; Implementation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970"/>
    <w:multiLevelType w:val="hybridMultilevel"/>
    <w:tmpl w:val="BDDAE938"/>
    <w:lvl w:ilvl="0" w:tplc="F49CCA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0BF4"/>
    <w:multiLevelType w:val="hybridMultilevel"/>
    <w:tmpl w:val="5CF4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54AF"/>
    <w:multiLevelType w:val="hybridMultilevel"/>
    <w:tmpl w:val="5E3A4FC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E4194"/>
    <w:multiLevelType w:val="hybridMultilevel"/>
    <w:tmpl w:val="0B32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342"/>
    <w:multiLevelType w:val="hybridMultilevel"/>
    <w:tmpl w:val="BDDAE93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16F59"/>
    <w:multiLevelType w:val="hybridMultilevel"/>
    <w:tmpl w:val="0944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9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593588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26235376">
    <w:abstractNumId w:val="0"/>
  </w:num>
  <w:num w:numId="4" w16cid:durableId="905913606">
    <w:abstractNumId w:val="4"/>
  </w:num>
  <w:num w:numId="5" w16cid:durableId="1395542342">
    <w:abstractNumId w:val="3"/>
  </w:num>
  <w:num w:numId="6" w16cid:durableId="229854565">
    <w:abstractNumId w:val="2"/>
  </w:num>
  <w:num w:numId="7" w16cid:durableId="413821853">
    <w:abstractNumId w:val="1"/>
  </w:num>
  <w:num w:numId="8" w16cid:durableId="941958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95"/>
    <w:rsid w:val="000224B3"/>
    <w:rsid w:val="000746BF"/>
    <w:rsid w:val="00076454"/>
    <w:rsid w:val="00076CA9"/>
    <w:rsid w:val="0008010B"/>
    <w:rsid w:val="00092571"/>
    <w:rsid w:val="001708B3"/>
    <w:rsid w:val="001F71FF"/>
    <w:rsid w:val="002566FB"/>
    <w:rsid w:val="002904BE"/>
    <w:rsid w:val="002A5694"/>
    <w:rsid w:val="002D43D0"/>
    <w:rsid w:val="00315BCD"/>
    <w:rsid w:val="0039429A"/>
    <w:rsid w:val="00394E61"/>
    <w:rsid w:val="004638BF"/>
    <w:rsid w:val="00474213"/>
    <w:rsid w:val="0049404C"/>
    <w:rsid w:val="00497F33"/>
    <w:rsid w:val="00577B82"/>
    <w:rsid w:val="005F787B"/>
    <w:rsid w:val="00756A5B"/>
    <w:rsid w:val="007733C3"/>
    <w:rsid w:val="00781EFC"/>
    <w:rsid w:val="00844DCB"/>
    <w:rsid w:val="009257D1"/>
    <w:rsid w:val="00990AA8"/>
    <w:rsid w:val="009B5649"/>
    <w:rsid w:val="009C6682"/>
    <w:rsid w:val="00A67FD9"/>
    <w:rsid w:val="00AB6DF3"/>
    <w:rsid w:val="00AC4309"/>
    <w:rsid w:val="00B461FA"/>
    <w:rsid w:val="00B63F95"/>
    <w:rsid w:val="00B8657A"/>
    <w:rsid w:val="00B92BBB"/>
    <w:rsid w:val="00BC376F"/>
    <w:rsid w:val="00BD5656"/>
    <w:rsid w:val="00C96A62"/>
    <w:rsid w:val="00D70001"/>
    <w:rsid w:val="00D758AA"/>
    <w:rsid w:val="00D97439"/>
    <w:rsid w:val="00DD5747"/>
    <w:rsid w:val="00E27991"/>
    <w:rsid w:val="00F05F28"/>
    <w:rsid w:val="00F73BF3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796E2"/>
  <w15:chartTrackingRefBased/>
  <w15:docId w15:val="{A774D1A5-5848-4435-8664-488A4D3F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01"/>
    <w:pPr>
      <w:widowControl w:val="0"/>
      <w:autoSpaceDE w:val="0"/>
      <w:autoSpaceDN w:val="0"/>
      <w:spacing w:before="200" w:after="0" w:line="240" w:lineRule="auto"/>
      <w:ind w:right="101"/>
      <w:jc w:val="both"/>
      <w:outlineLvl w:val="0"/>
    </w:pPr>
    <w:rPr>
      <w:rFonts w:eastAsia="Calibri" w:cs="Arial"/>
      <w:b/>
      <w:bCs/>
      <w:color w:val="BF4E14" w:themeColor="accent2" w:themeShade="BF"/>
      <w:w w:val="110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001"/>
    <w:pPr>
      <w:widowControl w:val="0"/>
      <w:autoSpaceDE w:val="0"/>
      <w:autoSpaceDN w:val="0"/>
      <w:spacing w:after="0" w:line="240" w:lineRule="auto"/>
      <w:ind w:right="107"/>
      <w:contextualSpacing/>
      <w:jc w:val="both"/>
      <w:outlineLvl w:val="1"/>
    </w:pPr>
    <w:rPr>
      <w:rFonts w:eastAsia="Calibri" w:cs="Arial"/>
      <w:b/>
      <w:bCs/>
      <w:w w:val="110"/>
      <w:kern w:val="0"/>
      <w:u w:val="single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0001"/>
    <w:pPr>
      <w:spacing w:after="220" w:line="240" w:lineRule="auto"/>
      <w:outlineLvl w:val="2"/>
    </w:pPr>
    <w:rPr>
      <w:rFonts w:cs="Arial"/>
      <w:b/>
      <w:bCs/>
      <w:color w:val="BF4E1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001"/>
    <w:pPr>
      <w:widowControl w:val="0"/>
      <w:autoSpaceDE w:val="0"/>
      <w:autoSpaceDN w:val="0"/>
      <w:spacing w:after="0" w:line="240" w:lineRule="auto"/>
      <w:outlineLvl w:val="3"/>
    </w:pPr>
    <w:rPr>
      <w:rFonts w:eastAsia="Calibri" w:cs="Calibri"/>
      <w:b/>
      <w:bCs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01"/>
    <w:rPr>
      <w:rFonts w:eastAsia="Calibri" w:cs="Arial"/>
      <w:b/>
      <w:bCs/>
      <w:color w:val="BF4E14" w:themeColor="accent2" w:themeShade="BF"/>
      <w:w w:val="110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70001"/>
    <w:rPr>
      <w:rFonts w:eastAsia="Calibri" w:cs="Arial"/>
      <w:b/>
      <w:bCs/>
      <w:w w:val="110"/>
      <w:kern w:val="0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70001"/>
    <w:rPr>
      <w:rFonts w:cs="Arial"/>
      <w:b/>
      <w:b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D70001"/>
    <w:rPr>
      <w:rFonts w:eastAsia="Calibri" w:cs="Calibri"/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F9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90AA8"/>
    <w:pPr>
      <w:spacing w:after="0" w:line="240" w:lineRule="auto"/>
    </w:pPr>
  </w:style>
  <w:style w:type="table" w:styleId="TableGrid">
    <w:name w:val="Table Grid"/>
    <w:basedOn w:val="TableNormal"/>
    <w:uiPriority w:val="39"/>
    <w:rsid w:val="00A6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87B"/>
  </w:style>
  <w:style w:type="paragraph" w:styleId="Footer">
    <w:name w:val="footer"/>
    <w:basedOn w:val="Normal"/>
    <w:link w:val="FooterChar"/>
    <w:uiPriority w:val="99"/>
    <w:unhideWhenUsed/>
    <w:rsid w:val="005F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7B"/>
  </w:style>
  <w:style w:type="character" w:styleId="Hyperlink">
    <w:name w:val="Hyperlink"/>
    <w:basedOn w:val="DefaultParagraphFont"/>
    <w:uiPriority w:val="99"/>
    <w:unhideWhenUsed/>
    <w:rsid w:val="00844D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D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4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oc.mtcanalytics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tc.ca.gov/sites/default/files/documents/2025-03/MTC_TOC_Policy_Requirements_Summary_March_202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tc.ca.gov/sites/default/files/documents/2025-05/MTC_TOC_Policy_FINAL_Administrative_Guidance_Version1.1_May_2025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oc.mtcanalytic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0372-f0cc-4d97-9167-4b7c6d801c59" xsi:nil="true"/>
    <lcf76f155ced4ddcb4097134ff3c332f xmlns="5ce9a4d6-24e9-4f36-818d-2296a7c10151">
      <Terms xmlns="http://schemas.microsoft.com/office/infopath/2007/PartnerControls"/>
    </lcf76f155ced4ddcb4097134ff3c332f>
    <ItemDesc xmlns="5ce9a4d6-24e9-4f36-818d-2296a7c101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20915692F14499E1705D9CFA419F" ma:contentTypeVersion="13" ma:contentTypeDescription="Create a new document." ma:contentTypeScope="" ma:versionID="68ecc28bb556bb1246adead9008fde81">
  <xsd:schema xmlns:xsd="http://www.w3.org/2001/XMLSchema" xmlns:xs="http://www.w3.org/2001/XMLSchema" xmlns:p="http://schemas.microsoft.com/office/2006/metadata/properties" xmlns:ns2="5ce9a4d6-24e9-4f36-818d-2296a7c10151" xmlns:ns3="09680372-f0cc-4d97-9167-4b7c6d801c59" targetNamespace="http://schemas.microsoft.com/office/2006/metadata/properties" ma:root="true" ma:fieldsID="c68fd1f7d6d382e506214acf94d980f6" ns2:_="" ns3:_="">
    <xsd:import namespace="5ce9a4d6-24e9-4f36-818d-2296a7c10151"/>
    <xsd:import namespace="09680372-f0cc-4d97-9167-4b7c6d80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tem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9a4d6-24e9-4f36-818d-2296a7c1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334e89-0b5a-479c-ac9f-74724dd37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temDesc" ma:index="20" nillable="true" ma:displayName="Item Desc" ma:description="Describes content of file or folder" ma:format="Dropdown" ma:internalName="ItemDesc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0372-f0cc-4d97-9167-4b7c6d801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ea1bb-c218-4326-a1d6-21c48ac7c17c}" ma:internalName="TaxCatchAll" ma:showField="CatchAllData" ma:web="09680372-f0cc-4d97-9167-4b7c6d80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33FC6-80AA-4474-9E83-51E2D4BB6F44}">
  <ds:schemaRefs>
    <ds:schemaRef ds:uri="http://schemas.microsoft.com/office/2006/metadata/properties"/>
    <ds:schemaRef ds:uri="http://schemas.microsoft.com/office/infopath/2007/PartnerControls"/>
    <ds:schemaRef ds:uri="09680372-f0cc-4d97-9167-4b7c6d801c59"/>
    <ds:schemaRef ds:uri="5ce9a4d6-24e9-4f36-818d-2296a7c10151"/>
  </ds:schemaRefs>
</ds:datastoreItem>
</file>

<file path=customXml/itemProps2.xml><?xml version="1.0" encoding="utf-8"?>
<ds:datastoreItem xmlns:ds="http://schemas.openxmlformats.org/officeDocument/2006/customXml" ds:itemID="{6351F6FC-F7D5-4BDF-AAC2-8AE641AF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9a4d6-24e9-4f36-818d-2296a7c10151"/>
    <ds:schemaRef ds:uri="09680372-f0cc-4d97-9167-4b7c6d80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293F9-5A6B-4BD0-8488-CEBFFB0C5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Goodfellow</dc:creator>
  <cp:keywords/>
  <dc:description/>
  <cp:lastModifiedBy>Clair A. McDevitt</cp:lastModifiedBy>
  <cp:revision>2</cp:revision>
  <dcterms:created xsi:type="dcterms:W3CDTF">2025-10-10T21:42:00Z</dcterms:created>
  <dcterms:modified xsi:type="dcterms:W3CDTF">2025-10-10T21:42:00Z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0x010100FE0D20915692F14499E1705D9CFA419F</vt:lpwstr>
  </property>
  <property fmtid="{D5CDD505-2E9C-101B-9397-08002B2CF9AE}" pid="3" name="GrammarlyDocumentId">
    <vt:lpwstr>0c4e4f9d-0486-4046-b5f2-1057d4e6e686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