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041F7" w14:textId="726E2CCA" w:rsidR="00BC104F" w:rsidRPr="00F63EC9" w:rsidRDefault="00BC104F" w:rsidP="00BC104F">
      <w:pPr>
        <w:pStyle w:val="Boxedtext"/>
        <w:rPr>
          <w:rStyle w:val="wdyuqq"/>
        </w:rPr>
      </w:pPr>
      <w:bookmarkStart w:id="0" w:name="_Hlk136872925"/>
      <w:r w:rsidRPr="00345802">
        <w:rPr>
          <w:rStyle w:val="wdyuqq"/>
          <w:rFonts w:cs="Times New Roman"/>
          <w:b/>
          <w:bCs/>
          <w:color w:val="000000"/>
        </w:rPr>
        <w:t>DISCLAIMER:</w:t>
      </w:r>
      <w:r w:rsidRPr="00910068">
        <w:rPr>
          <w:rStyle w:val="wdyuqq"/>
          <w:rFonts w:cs="Times New Roman"/>
          <w:color w:val="000000"/>
        </w:rPr>
        <w:t xml:space="preserve"> This document </w:t>
      </w:r>
      <w:proofErr w:type="gramStart"/>
      <w:r w:rsidRPr="00910068">
        <w:rPr>
          <w:rStyle w:val="wdyuqq"/>
          <w:rFonts w:cs="Times New Roman"/>
          <w:color w:val="000000"/>
        </w:rPr>
        <w:t>is intended</w:t>
      </w:r>
      <w:proofErr w:type="gramEnd"/>
      <w:r w:rsidRPr="00910068">
        <w:rPr>
          <w:rStyle w:val="wdyuqq"/>
          <w:rFonts w:cs="Times New Roman"/>
          <w:color w:val="000000"/>
        </w:rPr>
        <w:t xml:space="preserve"> solely as </w:t>
      </w:r>
      <w:r>
        <w:rPr>
          <w:rStyle w:val="wdyuqq"/>
          <w:rFonts w:cs="Times New Roman"/>
          <w:color w:val="000000"/>
        </w:rPr>
        <w:t>template staff report language to</w:t>
      </w:r>
      <w:r>
        <w:t xml:space="preserve"> inform Planning Commission</w:t>
      </w:r>
      <w:r w:rsidR="001B260E">
        <w:t>ers</w:t>
      </w:r>
      <w:r>
        <w:t>, City Council</w:t>
      </w:r>
      <w:r w:rsidR="001B260E">
        <w:t>members</w:t>
      </w:r>
      <w:r>
        <w:t xml:space="preserve"> or Board Supervisors about Assembly Bill 1332 (202</w:t>
      </w:r>
      <w:r w:rsidR="00C97D32">
        <w:t>3)</w:t>
      </w:r>
      <w:r w:rsidR="001B260E">
        <w:t>, which</w:t>
      </w:r>
      <w:r>
        <w:t xml:space="preserve"> </w:t>
      </w:r>
      <w:r w:rsidR="001B260E">
        <w:t xml:space="preserve">requires </w:t>
      </w:r>
      <w:r>
        <w:t xml:space="preserve">local agencies to develop a program to pre-approve detached ADU plans and complete expedited review of permit applications. </w:t>
      </w:r>
      <w:r w:rsidRPr="00910068">
        <w:rPr>
          <w:rStyle w:val="wdyuqq"/>
          <w:rFonts w:cs="Times New Roman"/>
          <w:color w:val="000000"/>
        </w:rPr>
        <w:t xml:space="preserve">It </w:t>
      </w:r>
      <w:proofErr w:type="gramStart"/>
      <w:r w:rsidRPr="00910068">
        <w:rPr>
          <w:rStyle w:val="wdyuqq"/>
          <w:rFonts w:cs="Times New Roman"/>
          <w:color w:val="000000"/>
        </w:rPr>
        <w:t xml:space="preserve">is </w:t>
      </w:r>
      <w:r w:rsidRPr="00C97D32">
        <w:rPr>
          <w:rStyle w:val="wdyuqq"/>
          <w:rFonts w:cs="Times New Roman"/>
          <w:color w:val="000000"/>
          <w:u w:val="single"/>
        </w:rPr>
        <w:t>not</w:t>
      </w:r>
      <w:r w:rsidRPr="00910068">
        <w:rPr>
          <w:rStyle w:val="wdyuqq"/>
          <w:rFonts w:cs="Times New Roman"/>
          <w:color w:val="000000"/>
        </w:rPr>
        <w:t xml:space="preserve"> intended</w:t>
      </w:r>
      <w:proofErr w:type="gramEnd"/>
      <w:r w:rsidRPr="00910068">
        <w:rPr>
          <w:rStyle w:val="wdyuqq"/>
          <w:rFonts w:cs="Times New Roman"/>
          <w:color w:val="000000"/>
        </w:rPr>
        <w:t xml:space="preserve"> to serve as legal advice regarding any jurisdiction's specific policies or any proposed housing development project. Local staff should consult with their city attorney or county </w:t>
      </w:r>
      <w:proofErr w:type="gramStart"/>
      <w:r w:rsidRPr="00910068">
        <w:rPr>
          <w:rStyle w:val="wdyuqq"/>
          <w:rFonts w:cs="Times New Roman"/>
          <w:color w:val="000000"/>
        </w:rPr>
        <w:t>counsel</w:t>
      </w:r>
      <w:proofErr w:type="gramEnd"/>
      <w:r w:rsidRPr="00910068">
        <w:rPr>
          <w:rStyle w:val="wdyuqq"/>
          <w:rFonts w:cs="Times New Roman"/>
          <w:color w:val="000000"/>
        </w:rPr>
        <w:t xml:space="preserve"> when determining the applicability of these provisions </w:t>
      </w:r>
      <w:proofErr w:type="gramStart"/>
      <w:r w:rsidRPr="00910068">
        <w:rPr>
          <w:rStyle w:val="wdyuqq"/>
          <w:rFonts w:cs="Times New Roman"/>
          <w:color w:val="000000"/>
        </w:rPr>
        <w:t>to</w:t>
      </w:r>
      <w:proofErr w:type="gramEnd"/>
      <w:r w:rsidRPr="00910068">
        <w:rPr>
          <w:rStyle w:val="wdyuqq"/>
          <w:rFonts w:cs="Times New Roman"/>
          <w:color w:val="000000"/>
        </w:rPr>
        <w:t xml:space="preserve"> any proposed housing development project in their jurisdiction. </w:t>
      </w:r>
    </w:p>
    <w:bookmarkEnd w:id="0"/>
    <w:p w14:paraId="6082F7B6" w14:textId="1D6E7416" w:rsidR="004C71E7" w:rsidRDefault="004C71E7" w:rsidP="004C71E7">
      <w:r>
        <w:t>[</w:t>
      </w:r>
      <w:r w:rsidRPr="004C71E7">
        <w:rPr>
          <w:highlight w:val="yellow"/>
        </w:rPr>
        <w:t xml:space="preserve">Instructions for using this document: Text that </w:t>
      </w:r>
      <w:proofErr w:type="gramStart"/>
      <w:r w:rsidRPr="004C71E7">
        <w:rPr>
          <w:highlight w:val="yellow"/>
        </w:rPr>
        <w:t>is highlighted</w:t>
      </w:r>
      <w:proofErr w:type="gramEnd"/>
      <w:r w:rsidRPr="004C71E7">
        <w:rPr>
          <w:highlight w:val="yellow"/>
        </w:rPr>
        <w:t xml:space="preserve"> and in brackets should </w:t>
      </w:r>
      <w:proofErr w:type="gramStart"/>
      <w:r w:rsidRPr="004C71E7">
        <w:rPr>
          <w:highlight w:val="yellow"/>
        </w:rPr>
        <w:t>be removed</w:t>
      </w:r>
      <w:proofErr w:type="gramEnd"/>
      <w:r w:rsidRPr="004C71E7">
        <w:rPr>
          <w:highlight w:val="yellow"/>
        </w:rPr>
        <w:t xml:space="preserve"> or updated by the jurisdiction.</w:t>
      </w:r>
      <w:r w:rsidRPr="004C71E7">
        <w:t>]</w:t>
      </w:r>
    </w:p>
    <w:p w14:paraId="4C108283" w14:textId="1B63D8DB" w:rsidR="00FB4464" w:rsidRDefault="00F961D4" w:rsidP="00BC104F">
      <w:pPr>
        <w:pStyle w:val="Heading1"/>
      </w:pPr>
      <w:r>
        <w:t xml:space="preserve">Example Language for </w:t>
      </w:r>
      <w:r w:rsidR="00BC104F">
        <w:t>Assembly Bill</w:t>
      </w:r>
      <w:r w:rsidR="002F1BAD">
        <w:t xml:space="preserve"> </w:t>
      </w:r>
      <w:r w:rsidR="00BC104F">
        <w:t>1332 (AB 1332)</w:t>
      </w:r>
      <w:r w:rsidR="007E2397">
        <w:t xml:space="preserve"> </w:t>
      </w:r>
      <w:r>
        <w:t>Staff Report</w:t>
      </w:r>
    </w:p>
    <w:p w14:paraId="65070122" w14:textId="7781AF24" w:rsidR="00FB4464" w:rsidRDefault="00862C5A" w:rsidP="00BC104F">
      <w:pPr>
        <w:pStyle w:val="Heading2"/>
      </w:pPr>
      <w:r>
        <w:t xml:space="preserve">Overview of </w:t>
      </w:r>
      <w:r w:rsidR="00BC104F">
        <w:t>AB</w:t>
      </w:r>
      <w:r>
        <w:t xml:space="preserve"> 1332 </w:t>
      </w:r>
      <w:r w:rsidR="00BC104F">
        <w:t>(2023)</w:t>
      </w:r>
    </w:p>
    <w:p w14:paraId="12FE706B" w14:textId="42DEB618" w:rsidR="00510E06" w:rsidRPr="00FA3E24" w:rsidRDefault="00273D8D" w:rsidP="00BC104F">
      <w:pPr>
        <w:rPr>
          <w:sz w:val="24"/>
          <w:szCs w:val="24"/>
        </w:rPr>
      </w:pPr>
      <w:r w:rsidRPr="00FA3E24">
        <w:rPr>
          <w:sz w:val="24"/>
          <w:szCs w:val="24"/>
        </w:rPr>
        <w:t xml:space="preserve">AB 1332 (Government Code § 65852.27) requires </w:t>
      </w:r>
      <w:r w:rsidR="00960728" w:rsidRPr="00FA3E24">
        <w:rPr>
          <w:sz w:val="24"/>
          <w:szCs w:val="24"/>
        </w:rPr>
        <w:t>the [</w:t>
      </w:r>
      <w:r w:rsidR="00960728" w:rsidRPr="00FA3E24">
        <w:rPr>
          <w:sz w:val="24"/>
          <w:szCs w:val="24"/>
          <w:highlight w:val="yellow"/>
        </w:rPr>
        <w:t>City/County</w:t>
      </w:r>
      <w:r w:rsidR="00960728" w:rsidRPr="00FA3E24">
        <w:rPr>
          <w:sz w:val="24"/>
          <w:szCs w:val="24"/>
        </w:rPr>
        <w:t xml:space="preserve">] </w:t>
      </w:r>
      <w:r w:rsidR="0070661C" w:rsidRPr="00FA3E24">
        <w:rPr>
          <w:sz w:val="24"/>
          <w:szCs w:val="24"/>
        </w:rPr>
        <w:t xml:space="preserve">to </w:t>
      </w:r>
      <w:r w:rsidR="00960728" w:rsidRPr="00FA3E24">
        <w:rPr>
          <w:sz w:val="24"/>
          <w:szCs w:val="24"/>
        </w:rPr>
        <w:t xml:space="preserve">create a program to pre-approve </w:t>
      </w:r>
      <w:r w:rsidR="0070661C" w:rsidRPr="00FA3E24">
        <w:rPr>
          <w:sz w:val="24"/>
          <w:szCs w:val="24"/>
        </w:rPr>
        <w:t>a</w:t>
      </w:r>
      <w:r w:rsidR="00A33CA7" w:rsidRPr="00FA3E24">
        <w:rPr>
          <w:sz w:val="24"/>
          <w:szCs w:val="24"/>
        </w:rPr>
        <w:t xml:space="preserve">ccessory </w:t>
      </w:r>
      <w:r w:rsidR="0070661C" w:rsidRPr="00FA3E24">
        <w:rPr>
          <w:sz w:val="24"/>
          <w:szCs w:val="24"/>
        </w:rPr>
        <w:t>d</w:t>
      </w:r>
      <w:r w:rsidR="00A33CA7" w:rsidRPr="00FA3E24">
        <w:rPr>
          <w:sz w:val="24"/>
          <w:szCs w:val="24"/>
        </w:rPr>
        <w:t xml:space="preserve">welling </w:t>
      </w:r>
      <w:r w:rsidR="0070661C" w:rsidRPr="00FA3E24">
        <w:rPr>
          <w:sz w:val="24"/>
          <w:szCs w:val="24"/>
        </w:rPr>
        <w:t>u</w:t>
      </w:r>
      <w:r w:rsidR="00A33CA7" w:rsidRPr="00FA3E24">
        <w:rPr>
          <w:sz w:val="24"/>
          <w:szCs w:val="24"/>
        </w:rPr>
        <w:t>nits (</w:t>
      </w:r>
      <w:r w:rsidR="00960728" w:rsidRPr="00FA3E24">
        <w:rPr>
          <w:sz w:val="24"/>
          <w:szCs w:val="24"/>
        </w:rPr>
        <w:t>ADUs</w:t>
      </w:r>
      <w:r w:rsidR="00A33CA7" w:rsidRPr="00FA3E24">
        <w:rPr>
          <w:sz w:val="24"/>
          <w:szCs w:val="24"/>
        </w:rPr>
        <w:t>)</w:t>
      </w:r>
      <w:r w:rsidRPr="00FA3E24">
        <w:rPr>
          <w:sz w:val="24"/>
          <w:szCs w:val="24"/>
        </w:rPr>
        <w:t xml:space="preserve">. </w:t>
      </w:r>
    </w:p>
    <w:p w14:paraId="22FA2202" w14:textId="6B78C3DA" w:rsidR="00273D8D" w:rsidRPr="00FA3E24" w:rsidRDefault="00273D8D" w:rsidP="00BC104F">
      <w:pPr>
        <w:rPr>
          <w:b/>
          <w:bCs/>
          <w:sz w:val="24"/>
          <w:szCs w:val="24"/>
        </w:rPr>
      </w:pPr>
      <w:r w:rsidRPr="00FA3E24">
        <w:rPr>
          <w:sz w:val="24"/>
          <w:szCs w:val="24"/>
        </w:rPr>
        <w:t>The program must meet the following requirements:</w:t>
      </w:r>
    </w:p>
    <w:p w14:paraId="70F77240" w14:textId="549F1FAF" w:rsidR="00273D8D" w:rsidRPr="00FA3E24" w:rsidRDefault="00C15EA9" w:rsidP="00BC104F">
      <w:pPr>
        <w:pStyle w:val="NumberParagraph"/>
        <w:numPr>
          <w:ilvl w:val="0"/>
          <w:numId w:val="2"/>
        </w:numPr>
        <w:jc w:val="left"/>
        <w:rPr>
          <w:sz w:val="24"/>
          <w:szCs w:val="24"/>
        </w:rPr>
      </w:pPr>
      <w:r w:rsidRPr="00FA3E24">
        <w:rPr>
          <w:b/>
          <w:bCs/>
          <w:sz w:val="24"/>
          <w:szCs w:val="24"/>
        </w:rPr>
        <w:t>Pre-Approved ADU Program:</w:t>
      </w:r>
      <w:r w:rsidRPr="00FA3E24">
        <w:rPr>
          <w:sz w:val="24"/>
          <w:szCs w:val="24"/>
        </w:rPr>
        <w:t xml:space="preserve"> </w:t>
      </w:r>
      <w:r w:rsidR="00273D8D" w:rsidRPr="00FA3E24">
        <w:rPr>
          <w:sz w:val="24"/>
          <w:szCs w:val="24"/>
        </w:rPr>
        <w:t xml:space="preserve">The </w:t>
      </w:r>
      <w:r w:rsidR="00960728" w:rsidRPr="00FA3E24">
        <w:rPr>
          <w:sz w:val="24"/>
          <w:szCs w:val="24"/>
        </w:rPr>
        <w:t>[</w:t>
      </w:r>
      <w:r w:rsidR="00960728" w:rsidRPr="00FA3E24">
        <w:rPr>
          <w:sz w:val="24"/>
          <w:szCs w:val="24"/>
          <w:highlight w:val="yellow"/>
        </w:rPr>
        <w:t>City/County</w:t>
      </w:r>
      <w:r w:rsidR="00960728" w:rsidRPr="00FA3E24">
        <w:rPr>
          <w:sz w:val="24"/>
          <w:szCs w:val="24"/>
        </w:rPr>
        <w:t xml:space="preserve">] </w:t>
      </w:r>
      <w:r w:rsidR="00273D8D" w:rsidRPr="00FA3E24">
        <w:rPr>
          <w:sz w:val="24"/>
          <w:szCs w:val="24"/>
        </w:rPr>
        <w:t xml:space="preserve">must accept </w:t>
      </w:r>
      <w:r w:rsidR="00D9425A" w:rsidRPr="00FA3E24">
        <w:rPr>
          <w:sz w:val="24"/>
          <w:szCs w:val="24"/>
        </w:rPr>
        <w:t>ADU</w:t>
      </w:r>
      <w:r w:rsidR="00273D8D" w:rsidRPr="00FA3E24">
        <w:rPr>
          <w:sz w:val="24"/>
          <w:szCs w:val="24"/>
        </w:rPr>
        <w:t xml:space="preserve"> plan submissions for pre</w:t>
      </w:r>
      <w:r w:rsidR="00D9425A" w:rsidRPr="00FA3E24">
        <w:rPr>
          <w:sz w:val="24"/>
          <w:szCs w:val="24"/>
        </w:rPr>
        <w:t>-</w:t>
      </w:r>
      <w:r w:rsidR="00273D8D" w:rsidRPr="00FA3E24">
        <w:rPr>
          <w:sz w:val="24"/>
          <w:szCs w:val="24"/>
        </w:rPr>
        <w:t>approval</w:t>
      </w:r>
      <w:r w:rsidR="00960728" w:rsidRPr="00FA3E24">
        <w:rPr>
          <w:sz w:val="24"/>
          <w:szCs w:val="24"/>
        </w:rPr>
        <w:t xml:space="preserve"> </w:t>
      </w:r>
      <w:r w:rsidR="00AD7524" w:rsidRPr="00FA3E24">
        <w:rPr>
          <w:sz w:val="24"/>
          <w:szCs w:val="24"/>
        </w:rPr>
        <w:t>beginning</w:t>
      </w:r>
      <w:r w:rsidR="00960728" w:rsidRPr="00FA3E24">
        <w:rPr>
          <w:sz w:val="24"/>
          <w:szCs w:val="24"/>
        </w:rPr>
        <w:t xml:space="preserve"> January 1, 2025</w:t>
      </w:r>
      <w:r w:rsidR="00D9425A" w:rsidRPr="00FA3E24">
        <w:rPr>
          <w:sz w:val="24"/>
          <w:szCs w:val="24"/>
        </w:rPr>
        <w:t xml:space="preserve">. </w:t>
      </w:r>
      <w:r w:rsidR="00960728" w:rsidRPr="00FA3E24">
        <w:rPr>
          <w:sz w:val="24"/>
          <w:szCs w:val="24"/>
        </w:rPr>
        <w:t xml:space="preserve">The </w:t>
      </w:r>
      <w:r w:rsidR="00564B78" w:rsidRPr="00FA3E24">
        <w:rPr>
          <w:sz w:val="24"/>
          <w:szCs w:val="24"/>
        </w:rPr>
        <w:t>[</w:t>
      </w:r>
      <w:r w:rsidR="00564B78" w:rsidRPr="00FA3E24">
        <w:rPr>
          <w:sz w:val="24"/>
          <w:szCs w:val="24"/>
          <w:highlight w:val="yellow"/>
        </w:rPr>
        <w:t>City/County</w:t>
      </w:r>
      <w:r w:rsidR="00564B78" w:rsidRPr="00FA3E24">
        <w:rPr>
          <w:sz w:val="24"/>
          <w:szCs w:val="24"/>
        </w:rPr>
        <w:t xml:space="preserve">] </w:t>
      </w:r>
      <w:r w:rsidR="00CF3C1A" w:rsidRPr="00FA3E24">
        <w:rPr>
          <w:sz w:val="24"/>
          <w:szCs w:val="24"/>
        </w:rPr>
        <w:t>can</w:t>
      </w:r>
      <w:r w:rsidR="00564B78" w:rsidRPr="00FA3E24">
        <w:rPr>
          <w:sz w:val="24"/>
          <w:szCs w:val="24"/>
        </w:rPr>
        <w:t xml:space="preserve">not </w:t>
      </w:r>
      <w:r w:rsidR="00273D8D" w:rsidRPr="00FA3E24">
        <w:rPr>
          <w:sz w:val="24"/>
          <w:szCs w:val="24"/>
        </w:rPr>
        <w:t>restrict</w:t>
      </w:r>
      <w:r w:rsidR="00564B78" w:rsidRPr="00FA3E24">
        <w:rPr>
          <w:sz w:val="24"/>
          <w:szCs w:val="24"/>
        </w:rPr>
        <w:t xml:space="preserve"> </w:t>
      </w:r>
      <w:r w:rsidR="00273D8D" w:rsidRPr="00FA3E24">
        <w:rPr>
          <w:sz w:val="24"/>
          <w:szCs w:val="24"/>
        </w:rPr>
        <w:t>who may submit</w:t>
      </w:r>
      <w:r w:rsidR="00564B78" w:rsidRPr="00FA3E24">
        <w:rPr>
          <w:sz w:val="24"/>
          <w:szCs w:val="24"/>
        </w:rPr>
        <w:t xml:space="preserve"> </w:t>
      </w:r>
      <w:r w:rsidR="00273D8D" w:rsidRPr="00FA3E24">
        <w:rPr>
          <w:sz w:val="24"/>
          <w:szCs w:val="24"/>
        </w:rPr>
        <w:t>plan</w:t>
      </w:r>
      <w:r w:rsidR="00564B78" w:rsidRPr="00FA3E24">
        <w:rPr>
          <w:sz w:val="24"/>
          <w:szCs w:val="24"/>
        </w:rPr>
        <w:t>s</w:t>
      </w:r>
      <w:r w:rsidR="00273D8D" w:rsidRPr="00FA3E24">
        <w:rPr>
          <w:sz w:val="24"/>
          <w:szCs w:val="24"/>
        </w:rPr>
        <w:t xml:space="preserve"> for pre</w:t>
      </w:r>
      <w:r w:rsidR="00564B78" w:rsidRPr="00FA3E24">
        <w:rPr>
          <w:sz w:val="24"/>
          <w:szCs w:val="24"/>
        </w:rPr>
        <w:t>-</w:t>
      </w:r>
      <w:r w:rsidR="00273D8D" w:rsidRPr="00FA3E24">
        <w:rPr>
          <w:sz w:val="24"/>
          <w:szCs w:val="24"/>
        </w:rPr>
        <w:t>approval.</w:t>
      </w:r>
    </w:p>
    <w:p w14:paraId="4239314C" w14:textId="5F5F3369" w:rsidR="006E676D" w:rsidRPr="00FA3E24" w:rsidRDefault="006E676D" w:rsidP="00BC104F">
      <w:pPr>
        <w:pStyle w:val="NumberParagraph"/>
        <w:jc w:val="left"/>
        <w:rPr>
          <w:sz w:val="24"/>
          <w:szCs w:val="24"/>
        </w:rPr>
      </w:pPr>
      <w:r w:rsidRPr="00FA3E24">
        <w:rPr>
          <w:b/>
          <w:bCs/>
          <w:sz w:val="24"/>
          <w:szCs w:val="24"/>
        </w:rPr>
        <w:t>Fees:</w:t>
      </w:r>
      <w:r w:rsidRPr="00FA3E24">
        <w:rPr>
          <w:sz w:val="24"/>
          <w:szCs w:val="24"/>
        </w:rPr>
        <w:t xml:space="preserve"> The [</w:t>
      </w:r>
      <w:r w:rsidRPr="00FA3E24">
        <w:rPr>
          <w:sz w:val="24"/>
          <w:szCs w:val="24"/>
          <w:highlight w:val="yellow"/>
        </w:rPr>
        <w:t>City/County</w:t>
      </w:r>
      <w:r w:rsidRPr="00FA3E24">
        <w:rPr>
          <w:sz w:val="24"/>
          <w:szCs w:val="24"/>
        </w:rPr>
        <w:t>] may charge the applicant for the pre-approval of plans the same fees that the local agency would charge an applicant seeking approval of a same-sized ADU</w:t>
      </w:r>
      <w:r w:rsidR="00AD7524" w:rsidRPr="00FA3E24">
        <w:rPr>
          <w:sz w:val="24"/>
          <w:szCs w:val="24"/>
        </w:rPr>
        <w:t>,</w:t>
      </w:r>
      <w:r w:rsidRPr="00FA3E24">
        <w:rPr>
          <w:sz w:val="24"/>
          <w:szCs w:val="24"/>
        </w:rPr>
        <w:t xml:space="preserve"> plus a fee or service charge for administering the pre-approval program. </w:t>
      </w:r>
    </w:p>
    <w:p w14:paraId="5FE7050C" w14:textId="7732C6BB" w:rsidR="00273D8D" w:rsidRPr="00FA3E24" w:rsidRDefault="00740291" w:rsidP="00BC104F">
      <w:pPr>
        <w:pStyle w:val="NumberParagraph"/>
        <w:jc w:val="left"/>
        <w:rPr>
          <w:sz w:val="24"/>
          <w:szCs w:val="24"/>
        </w:rPr>
      </w:pPr>
      <w:r w:rsidRPr="00FA3E24">
        <w:rPr>
          <w:b/>
          <w:bCs/>
          <w:sz w:val="24"/>
          <w:szCs w:val="24"/>
        </w:rPr>
        <w:t xml:space="preserve">Ministerial </w:t>
      </w:r>
      <w:r w:rsidR="002C1B16" w:rsidRPr="00FA3E24">
        <w:rPr>
          <w:b/>
          <w:bCs/>
          <w:sz w:val="24"/>
          <w:szCs w:val="24"/>
        </w:rPr>
        <w:t>Revie</w:t>
      </w:r>
      <w:r w:rsidR="0070661C" w:rsidRPr="00FA3E24">
        <w:rPr>
          <w:b/>
          <w:bCs/>
          <w:sz w:val="24"/>
          <w:szCs w:val="24"/>
        </w:rPr>
        <w:t xml:space="preserve">w for </w:t>
      </w:r>
      <w:r w:rsidR="002C1B16" w:rsidRPr="00FA3E24">
        <w:rPr>
          <w:b/>
          <w:bCs/>
          <w:sz w:val="24"/>
          <w:szCs w:val="24"/>
        </w:rPr>
        <w:t>Pre-</w:t>
      </w:r>
      <w:r w:rsidR="00CF3C1A" w:rsidRPr="00FA3E24">
        <w:rPr>
          <w:b/>
          <w:bCs/>
          <w:sz w:val="24"/>
          <w:szCs w:val="24"/>
        </w:rPr>
        <w:t>Approval</w:t>
      </w:r>
      <w:r w:rsidR="00960728" w:rsidRPr="00FA3E24">
        <w:rPr>
          <w:b/>
          <w:bCs/>
          <w:sz w:val="24"/>
          <w:szCs w:val="24"/>
        </w:rPr>
        <w:t>:</w:t>
      </w:r>
      <w:r w:rsidR="00960728" w:rsidRPr="00FA3E24">
        <w:rPr>
          <w:sz w:val="24"/>
          <w:szCs w:val="24"/>
        </w:rPr>
        <w:t xml:space="preserve"> </w:t>
      </w:r>
      <w:r w:rsidRPr="00FA3E24">
        <w:rPr>
          <w:sz w:val="24"/>
          <w:szCs w:val="24"/>
        </w:rPr>
        <w:t xml:space="preserve">Plans must </w:t>
      </w:r>
      <w:proofErr w:type="gramStart"/>
      <w:r w:rsidRPr="00FA3E24">
        <w:rPr>
          <w:sz w:val="24"/>
          <w:szCs w:val="24"/>
        </w:rPr>
        <w:t>be r</w:t>
      </w:r>
      <w:r w:rsidR="00960728" w:rsidRPr="00FA3E24">
        <w:rPr>
          <w:sz w:val="24"/>
          <w:szCs w:val="24"/>
        </w:rPr>
        <w:t>ev</w:t>
      </w:r>
      <w:r w:rsidR="006E676D" w:rsidRPr="00FA3E24">
        <w:rPr>
          <w:sz w:val="24"/>
          <w:szCs w:val="24"/>
        </w:rPr>
        <w:t>iewed</w:t>
      </w:r>
      <w:proofErr w:type="gramEnd"/>
      <w:r w:rsidR="00960728" w:rsidRPr="00FA3E24">
        <w:rPr>
          <w:sz w:val="24"/>
          <w:szCs w:val="24"/>
        </w:rPr>
        <w:t xml:space="preserve"> </w:t>
      </w:r>
      <w:r w:rsidR="00273D8D" w:rsidRPr="00FA3E24">
        <w:rPr>
          <w:sz w:val="24"/>
          <w:szCs w:val="24"/>
        </w:rPr>
        <w:t xml:space="preserve">based on the standards </w:t>
      </w:r>
      <w:r w:rsidR="00CF3C1A" w:rsidRPr="00FA3E24">
        <w:rPr>
          <w:sz w:val="24"/>
          <w:szCs w:val="24"/>
        </w:rPr>
        <w:t>allowed in state ADU law</w:t>
      </w:r>
      <w:r w:rsidR="00AD7524" w:rsidRPr="00FA3E24">
        <w:rPr>
          <w:sz w:val="24"/>
          <w:szCs w:val="24"/>
        </w:rPr>
        <w:t xml:space="preserve">, which may </w:t>
      </w:r>
      <w:proofErr w:type="gramStart"/>
      <w:r w:rsidR="00AD7524" w:rsidRPr="00FA3E24">
        <w:rPr>
          <w:sz w:val="24"/>
          <w:szCs w:val="24"/>
        </w:rPr>
        <w:t>be amended</w:t>
      </w:r>
      <w:proofErr w:type="gramEnd"/>
      <w:r w:rsidR="00AD7524" w:rsidRPr="00FA3E24">
        <w:rPr>
          <w:sz w:val="24"/>
          <w:szCs w:val="24"/>
        </w:rPr>
        <w:t xml:space="preserve"> from time to time</w:t>
      </w:r>
      <w:r w:rsidR="00273D8D" w:rsidRPr="00FA3E24">
        <w:rPr>
          <w:sz w:val="24"/>
          <w:szCs w:val="24"/>
        </w:rPr>
        <w:t>.</w:t>
      </w:r>
      <w:r w:rsidR="002C1B16" w:rsidRPr="00FA3E24">
        <w:rPr>
          <w:sz w:val="24"/>
          <w:szCs w:val="24"/>
        </w:rPr>
        <w:t xml:space="preserve"> </w:t>
      </w:r>
    </w:p>
    <w:p w14:paraId="7FCF9710" w14:textId="0488C461" w:rsidR="0070661C" w:rsidRPr="00FA3E24" w:rsidRDefault="00740291" w:rsidP="00BC104F">
      <w:pPr>
        <w:pStyle w:val="NumberParagraph"/>
        <w:jc w:val="left"/>
        <w:rPr>
          <w:sz w:val="24"/>
          <w:szCs w:val="24"/>
        </w:rPr>
      </w:pPr>
      <w:r w:rsidRPr="00FA3E24">
        <w:rPr>
          <w:b/>
          <w:bCs/>
          <w:sz w:val="24"/>
          <w:szCs w:val="24"/>
        </w:rPr>
        <w:t>Revie</w:t>
      </w:r>
      <w:r w:rsidR="006E676D" w:rsidRPr="00FA3E24">
        <w:rPr>
          <w:b/>
          <w:bCs/>
          <w:sz w:val="24"/>
          <w:szCs w:val="24"/>
        </w:rPr>
        <w:t>w Timeline for Pre-Approval:</w:t>
      </w:r>
      <w:r w:rsidR="006E676D" w:rsidRPr="00FA3E24">
        <w:rPr>
          <w:sz w:val="24"/>
          <w:szCs w:val="24"/>
        </w:rPr>
        <w:t xml:space="preserve"> The [</w:t>
      </w:r>
      <w:r w:rsidR="006E676D" w:rsidRPr="00FA3E24">
        <w:rPr>
          <w:sz w:val="24"/>
          <w:szCs w:val="24"/>
          <w:highlight w:val="yellow"/>
        </w:rPr>
        <w:t>City/County</w:t>
      </w:r>
      <w:r w:rsidR="006E676D" w:rsidRPr="00FA3E24">
        <w:rPr>
          <w:sz w:val="24"/>
          <w:szCs w:val="24"/>
        </w:rPr>
        <w:t>] must approve or deny an application for pre-approval of a</w:t>
      </w:r>
      <w:r w:rsidR="007F7B1C" w:rsidRPr="00FA3E24">
        <w:rPr>
          <w:sz w:val="24"/>
          <w:szCs w:val="24"/>
        </w:rPr>
        <w:t>n</w:t>
      </w:r>
      <w:r w:rsidR="006E676D" w:rsidRPr="00FA3E24">
        <w:rPr>
          <w:sz w:val="24"/>
          <w:szCs w:val="24"/>
        </w:rPr>
        <w:t xml:space="preserve"> ADU ministerially </w:t>
      </w:r>
      <w:r w:rsidR="00AD7524" w:rsidRPr="00FA3E24">
        <w:rPr>
          <w:sz w:val="24"/>
          <w:szCs w:val="24"/>
        </w:rPr>
        <w:t>(</w:t>
      </w:r>
      <w:r w:rsidR="006E676D" w:rsidRPr="00FA3E24">
        <w:rPr>
          <w:sz w:val="24"/>
          <w:szCs w:val="24"/>
        </w:rPr>
        <w:t>without discretionary review</w:t>
      </w:r>
      <w:r w:rsidR="00AD7524" w:rsidRPr="00FA3E24">
        <w:rPr>
          <w:sz w:val="24"/>
          <w:szCs w:val="24"/>
        </w:rPr>
        <w:t>)</w:t>
      </w:r>
      <w:r w:rsidR="006E676D" w:rsidRPr="00FA3E24">
        <w:rPr>
          <w:sz w:val="24"/>
          <w:szCs w:val="24"/>
        </w:rPr>
        <w:t xml:space="preserve"> within 60 days of receipt of a complete application.</w:t>
      </w:r>
    </w:p>
    <w:p w14:paraId="622882F4" w14:textId="36D88225" w:rsidR="002C1B16" w:rsidRPr="00FA3E24" w:rsidRDefault="002C1B16" w:rsidP="00BC104F">
      <w:pPr>
        <w:pStyle w:val="NumberParagraph"/>
        <w:jc w:val="left"/>
        <w:rPr>
          <w:sz w:val="24"/>
          <w:szCs w:val="24"/>
        </w:rPr>
      </w:pPr>
      <w:r w:rsidRPr="00FA3E24">
        <w:rPr>
          <w:b/>
          <w:bCs/>
          <w:sz w:val="24"/>
          <w:szCs w:val="24"/>
        </w:rPr>
        <w:t>Posting Pre-Approved Plans:</w:t>
      </w:r>
      <w:r w:rsidRPr="00FA3E24">
        <w:rPr>
          <w:sz w:val="24"/>
          <w:szCs w:val="24"/>
        </w:rPr>
        <w:t xml:space="preserve"> </w:t>
      </w:r>
      <w:r w:rsidR="00273D8D" w:rsidRPr="00FA3E24">
        <w:rPr>
          <w:sz w:val="24"/>
          <w:szCs w:val="24"/>
        </w:rPr>
        <w:t xml:space="preserve">The </w:t>
      </w:r>
      <w:r w:rsidR="00960728" w:rsidRPr="00FA3E24">
        <w:rPr>
          <w:sz w:val="24"/>
          <w:szCs w:val="24"/>
        </w:rPr>
        <w:t>[</w:t>
      </w:r>
      <w:r w:rsidR="00960728" w:rsidRPr="00FA3E24">
        <w:rPr>
          <w:sz w:val="24"/>
          <w:szCs w:val="24"/>
          <w:highlight w:val="yellow"/>
        </w:rPr>
        <w:t>City/County</w:t>
      </w:r>
      <w:r w:rsidR="00960728" w:rsidRPr="00FA3E24">
        <w:rPr>
          <w:sz w:val="24"/>
          <w:szCs w:val="24"/>
        </w:rPr>
        <w:t xml:space="preserve">] </w:t>
      </w:r>
      <w:r w:rsidR="00273D8D" w:rsidRPr="00FA3E24">
        <w:rPr>
          <w:sz w:val="24"/>
          <w:szCs w:val="24"/>
        </w:rPr>
        <w:t>must post the pre</w:t>
      </w:r>
      <w:r w:rsidR="00960728" w:rsidRPr="00FA3E24">
        <w:rPr>
          <w:sz w:val="24"/>
          <w:szCs w:val="24"/>
        </w:rPr>
        <w:t>-</w:t>
      </w:r>
      <w:r w:rsidR="00273D8D" w:rsidRPr="00FA3E24">
        <w:rPr>
          <w:sz w:val="24"/>
          <w:szCs w:val="24"/>
        </w:rPr>
        <w:t xml:space="preserve">approved </w:t>
      </w:r>
      <w:r w:rsidR="00960728" w:rsidRPr="00FA3E24">
        <w:rPr>
          <w:sz w:val="24"/>
          <w:szCs w:val="24"/>
        </w:rPr>
        <w:t>ADU</w:t>
      </w:r>
      <w:r w:rsidR="00273D8D" w:rsidRPr="00FA3E24">
        <w:rPr>
          <w:sz w:val="24"/>
          <w:szCs w:val="24"/>
        </w:rPr>
        <w:t xml:space="preserve"> plans and the contact information of the </w:t>
      </w:r>
      <w:r w:rsidR="00960728" w:rsidRPr="00FA3E24">
        <w:rPr>
          <w:sz w:val="24"/>
          <w:szCs w:val="24"/>
        </w:rPr>
        <w:t>designer</w:t>
      </w:r>
      <w:r w:rsidR="00273D8D" w:rsidRPr="00FA3E24">
        <w:rPr>
          <w:sz w:val="24"/>
          <w:szCs w:val="24"/>
        </w:rPr>
        <w:t xml:space="preserve"> on</w:t>
      </w:r>
      <w:r w:rsidR="00960728" w:rsidRPr="00FA3E24">
        <w:rPr>
          <w:sz w:val="24"/>
          <w:szCs w:val="24"/>
        </w:rPr>
        <w:t>line</w:t>
      </w:r>
      <w:r w:rsidR="00273D8D" w:rsidRPr="00FA3E24">
        <w:rPr>
          <w:sz w:val="24"/>
          <w:szCs w:val="24"/>
        </w:rPr>
        <w:t xml:space="preserve">. The </w:t>
      </w:r>
      <w:r w:rsidR="002B2EC5" w:rsidRPr="00FA3E24">
        <w:rPr>
          <w:sz w:val="24"/>
          <w:szCs w:val="24"/>
        </w:rPr>
        <w:t xml:space="preserve">pre-approved ADU </w:t>
      </w:r>
      <w:r w:rsidR="00273D8D" w:rsidRPr="00FA3E24">
        <w:rPr>
          <w:sz w:val="24"/>
          <w:szCs w:val="24"/>
        </w:rPr>
        <w:t xml:space="preserve">plan must </w:t>
      </w:r>
      <w:proofErr w:type="gramStart"/>
      <w:r w:rsidR="00273D8D" w:rsidRPr="00FA3E24">
        <w:rPr>
          <w:sz w:val="24"/>
          <w:szCs w:val="24"/>
        </w:rPr>
        <w:t>be removed</w:t>
      </w:r>
      <w:proofErr w:type="gramEnd"/>
      <w:r w:rsidR="00273D8D" w:rsidRPr="00FA3E24">
        <w:rPr>
          <w:sz w:val="24"/>
          <w:szCs w:val="24"/>
        </w:rPr>
        <w:t xml:space="preserve"> </w:t>
      </w:r>
      <w:r w:rsidR="00960728" w:rsidRPr="00FA3E24">
        <w:rPr>
          <w:sz w:val="24"/>
          <w:szCs w:val="24"/>
        </w:rPr>
        <w:t xml:space="preserve">from the program and the listing </w:t>
      </w:r>
      <w:proofErr w:type="gramStart"/>
      <w:r w:rsidR="00960728" w:rsidRPr="00FA3E24">
        <w:rPr>
          <w:sz w:val="24"/>
          <w:szCs w:val="24"/>
        </w:rPr>
        <w:t>taken down</w:t>
      </w:r>
      <w:proofErr w:type="gramEnd"/>
      <w:r w:rsidR="00960728" w:rsidRPr="00FA3E24">
        <w:rPr>
          <w:sz w:val="24"/>
          <w:szCs w:val="24"/>
        </w:rPr>
        <w:t xml:space="preserve"> </w:t>
      </w:r>
      <w:r w:rsidR="00273D8D" w:rsidRPr="00FA3E24">
        <w:rPr>
          <w:sz w:val="24"/>
          <w:szCs w:val="24"/>
        </w:rPr>
        <w:t xml:space="preserve">within 30 days of receiving a request from the </w:t>
      </w:r>
      <w:r w:rsidR="002B2EC5" w:rsidRPr="00FA3E24">
        <w:rPr>
          <w:sz w:val="24"/>
          <w:szCs w:val="24"/>
        </w:rPr>
        <w:t>applicant</w:t>
      </w:r>
      <w:r w:rsidR="00273D8D" w:rsidRPr="00FA3E24">
        <w:rPr>
          <w:sz w:val="24"/>
          <w:szCs w:val="24"/>
        </w:rPr>
        <w:t>.</w:t>
      </w:r>
    </w:p>
    <w:p w14:paraId="273DEC78" w14:textId="37848F6F" w:rsidR="00273D8D" w:rsidRPr="00FA3E24" w:rsidRDefault="002C1B16" w:rsidP="00BC104F">
      <w:pPr>
        <w:pStyle w:val="NumberParagraph"/>
        <w:jc w:val="left"/>
        <w:rPr>
          <w:sz w:val="24"/>
          <w:szCs w:val="24"/>
        </w:rPr>
      </w:pPr>
      <w:r w:rsidRPr="00FA3E24">
        <w:rPr>
          <w:b/>
          <w:bCs/>
          <w:sz w:val="24"/>
          <w:szCs w:val="24"/>
        </w:rPr>
        <w:t>Reusing Plans:</w:t>
      </w:r>
      <w:r w:rsidRPr="00FA3E24">
        <w:rPr>
          <w:sz w:val="24"/>
          <w:szCs w:val="24"/>
        </w:rPr>
        <w:t xml:space="preserve"> The [</w:t>
      </w:r>
      <w:r w:rsidRPr="00FA3E24">
        <w:rPr>
          <w:sz w:val="24"/>
          <w:szCs w:val="24"/>
          <w:highlight w:val="yellow"/>
        </w:rPr>
        <w:t>City/County</w:t>
      </w:r>
      <w:r w:rsidRPr="00FA3E24">
        <w:rPr>
          <w:sz w:val="24"/>
          <w:szCs w:val="24"/>
        </w:rPr>
        <w:t xml:space="preserve">] </w:t>
      </w:r>
      <w:r w:rsidR="006E676D" w:rsidRPr="00FA3E24">
        <w:rPr>
          <w:sz w:val="24"/>
          <w:szCs w:val="24"/>
        </w:rPr>
        <w:t xml:space="preserve">must approve or deny an application for a </w:t>
      </w:r>
      <w:r w:rsidR="006E676D" w:rsidRPr="00FA3E24">
        <w:rPr>
          <w:sz w:val="24"/>
          <w:szCs w:val="24"/>
          <w:u w:val="single"/>
        </w:rPr>
        <w:t>detached</w:t>
      </w:r>
      <w:r w:rsidR="006E676D" w:rsidRPr="00FA3E24">
        <w:rPr>
          <w:sz w:val="24"/>
          <w:szCs w:val="24"/>
        </w:rPr>
        <w:t xml:space="preserve"> ADU </w:t>
      </w:r>
      <w:r w:rsidR="004D302B" w:rsidRPr="00FA3E24">
        <w:rPr>
          <w:sz w:val="24"/>
          <w:szCs w:val="24"/>
        </w:rPr>
        <w:t xml:space="preserve">submitted </w:t>
      </w:r>
      <w:r w:rsidR="006E676D" w:rsidRPr="00FA3E24">
        <w:rPr>
          <w:sz w:val="24"/>
          <w:szCs w:val="24"/>
        </w:rPr>
        <w:t xml:space="preserve">using a pre-approved plan </w:t>
      </w:r>
      <w:r w:rsidR="00C74DCF" w:rsidRPr="00FA3E24">
        <w:rPr>
          <w:sz w:val="24"/>
          <w:szCs w:val="24"/>
        </w:rPr>
        <w:t>(</w:t>
      </w:r>
      <w:r w:rsidR="001C3F5D" w:rsidRPr="00FA3E24">
        <w:rPr>
          <w:sz w:val="24"/>
          <w:szCs w:val="24"/>
        </w:rPr>
        <w:t>or a</w:t>
      </w:r>
      <w:r w:rsidR="00C74DCF" w:rsidRPr="00FA3E24">
        <w:rPr>
          <w:sz w:val="24"/>
          <w:szCs w:val="24"/>
        </w:rPr>
        <w:t>n application</w:t>
      </w:r>
      <w:r w:rsidR="001C3F5D" w:rsidRPr="00FA3E24">
        <w:rPr>
          <w:sz w:val="24"/>
          <w:szCs w:val="24"/>
        </w:rPr>
        <w:t xml:space="preserve"> that uses a plan identical to one that has received a building permit from the [</w:t>
      </w:r>
      <w:r w:rsidR="001C3F5D" w:rsidRPr="00FA3E24">
        <w:rPr>
          <w:sz w:val="24"/>
          <w:szCs w:val="24"/>
          <w:highlight w:val="yellow"/>
        </w:rPr>
        <w:t>City/County</w:t>
      </w:r>
      <w:r w:rsidR="001C3F5D" w:rsidRPr="00FA3E24">
        <w:rPr>
          <w:sz w:val="24"/>
          <w:szCs w:val="24"/>
        </w:rPr>
        <w:t>]</w:t>
      </w:r>
      <w:r w:rsidR="002B2EC5" w:rsidRPr="00FA3E24">
        <w:rPr>
          <w:sz w:val="24"/>
          <w:szCs w:val="24"/>
        </w:rPr>
        <w:t>)</w:t>
      </w:r>
      <w:r w:rsidR="001C3F5D" w:rsidRPr="00FA3E24">
        <w:rPr>
          <w:sz w:val="24"/>
          <w:szCs w:val="24"/>
        </w:rPr>
        <w:t xml:space="preserve"> </w:t>
      </w:r>
      <w:r w:rsidR="006E676D" w:rsidRPr="00FA3E24">
        <w:rPr>
          <w:sz w:val="24"/>
          <w:szCs w:val="24"/>
        </w:rPr>
        <w:t xml:space="preserve">ministerially </w:t>
      </w:r>
      <w:r w:rsidR="004D302B" w:rsidRPr="00FA3E24">
        <w:rPr>
          <w:sz w:val="24"/>
          <w:szCs w:val="24"/>
        </w:rPr>
        <w:t>(</w:t>
      </w:r>
      <w:r w:rsidR="006E676D" w:rsidRPr="00FA3E24">
        <w:rPr>
          <w:sz w:val="24"/>
          <w:szCs w:val="24"/>
        </w:rPr>
        <w:t>without discretionary review</w:t>
      </w:r>
      <w:r w:rsidR="004D302B" w:rsidRPr="00FA3E24">
        <w:rPr>
          <w:sz w:val="24"/>
          <w:szCs w:val="24"/>
        </w:rPr>
        <w:t>)</w:t>
      </w:r>
      <w:r w:rsidR="006E676D" w:rsidRPr="00FA3E24">
        <w:rPr>
          <w:sz w:val="24"/>
          <w:szCs w:val="24"/>
        </w:rPr>
        <w:t xml:space="preserve"> within 30 days of receipt of a complete application.</w:t>
      </w:r>
      <w:r w:rsidR="001C3F5D" w:rsidRPr="00FA3E24">
        <w:rPr>
          <w:sz w:val="24"/>
          <w:szCs w:val="24"/>
        </w:rPr>
        <w:t xml:space="preserve"> </w:t>
      </w:r>
      <w:r w:rsidR="00F803BF" w:rsidRPr="00FA3E24">
        <w:rPr>
          <w:sz w:val="24"/>
          <w:szCs w:val="24"/>
        </w:rPr>
        <w:t xml:space="preserve"> All other applications using pre-approved plans will </w:t>
      </w:r>
      <w:proofErr w:type="gramStart"/>
      <w:r w:rsidR="00F803BF" w:rsidRPr="00FA3E24">
        <w:rPr>
          <w:sz w:val="24"/>
          <w:szCs w:val="24"/>
        </w:rPr>
        <w:t>be</w:t>
      </w:r>
      <w:r w:rsidR="002B2EC5" w:rsidRPr="00FA3E24">
        <w:rPr>
          <w:sz w:val="24"/>
          <w:szCs w:val="24"/>
        </w:rPr>
        <w:t xml:space="preserve"> ministerially</w:t>
      </w:r>
      <w:r w:rsidR="00F803BF" w:rsidRPr="00FA3E24">
        <w:rPr>
          <w:sz w:val="24"/>
          <w:szCs w:val="24"/>
        </w:rPr>
        <w:t xml:space="preserve"> approved</w:t>
      </w:r>
      <w:proofErr w:type="gramEnd"/>
      <w:r w:rsidR="00F803BF" w:rsidRPr="00FA3E24">
        <w:rPr>
          <w:sz w:val="24"/>
          <w:szCs w:val="24"/>
        </w:rPr>
        <w:t xml:space="preserve"> or denied within 60 days of receipt of a complete application.</w:t>
      </w:r>
    </w:p>
    <w:p w14:paraId="5A7C2FEF" w14:textId="4A627943" w:rsidR="00510E06" w:rsidRPr="00FA3E24" w:rsidRDefault="006E676D" w:rsidP="00BC104F">
      <w:pPr>
        <w:pStyle w:val="NumberParagraph"/>
        <w:jc w:val="left"/>
        <w:rPr>
          <w:sz w:val="24"/>
          <w:szCs w:val="24"/>
        </w:rPr>
      </w:pPr>
      <w:r w:rsidRPr="00FA3E24">
        <w:rPr>
          <w:b/>
          <w:bCs/>
          <w:sz w:val="24"/>
          <w:szCs w:val="24"/>
        </w:rPr>
        <w:t>Pre-Approval Expiration:</w:t>
      </w:r>
      <w:r w:rsidRPr="00FA3E24">
        <w:rPr>
          <w:sz w:val="24"/>
          <w:szCs w:val="24"/>
        </w:rPr>
        <w:t xml:space="preserve"> Pre-approval expires at the end of the </w:t>
      </w:r>
      <w:r w:rsidR="00C74DCF" w:rsidRPr="00FA3E24">
        <w:rPr>
          <w:sz w:val="24"/>
          <w:szCs w:val="24"/>
        </w:rPr>
        <w:t>triennial California Building Standards Code rulemaking cycle</w:t>
      </w:r>
      <w:r w:rsidR="00937898" w:rsidRPr="00FA3E24">
        <w:rPr>
          <w:sz w:val="24"/>
          <w:szCs w:val="24"/>
        </w:rPr>
        <w:t xml:space="preserve"> in which it was approved</w:t>
      </w:r>
      <w:proofErr w:type="gramStart"/>
      <w:r w:rsidR="00C74DCF" w:rsidRPr="00FA3E24">
        <w:rPr>
          <w:sz w:val="24"/>
          <w:szCs w:val="24"/>
        </w:rPr>
        <w:t xml:space="preserve">. </w:t>
      </w:r>
      <w:r w:rsidRPr="00FA3E24">
        <w:rPr>
          <w:sz w:val="24"/>
          <w:szCs w:val="24"/>
        </w:rPr>
        <w:t xml:space="preserve"> </w:t>
      </w:r>
      <w:proofErr w:type="gramEnd"/>
    </w:p>
    <w:p w14:paraId="3727671B" w14:textId="25248A0C" w:rsidR="009A54D5" w:rsidRDefault="00273D8D" w:rsidP="00BC104F">
      <w:pPr>
        <w:pStyle w:val="Heading2"/>
      </w:pPr>
      <w:r>
        <w:lastRenderedPageBreak/>
        <w:t>Implementation</w:t>
      </w:r>
      <w:r w:rsidR="00862C5A">
        <w:t xml:space="preserve"> </w:t>
      </w:r>
    </w:p>
    <w:p w14:paraId="568D58A2" w14:textId="0B047A71" w:rsidR="00591368" w:rsidRDefault="00591368" w:rsidP="00BC104F">
      <w:pPr>
        <w:pStyle w:val="Heading3"/>
      </w:pPr>
      <w:r w:rsidRPr="00862C5A">
        <w:t>Applications</w:t>
      </w:r>
      <w:r w:rsidR="00855ED7">
        <w:t>, Review and Posting Plans Online</w:t>
      </w:r>
    </w:p>
    <w:p w14:paraId="45628875" w14:textId="11CE3D18" w:rsidR="00855ED7" w:rsidRPr="00474841" w:rsidRDefault="00855ED7" w:rsidP="00BC104F">
      <w:pPr>
        <w:rPr>
          <w:sz w:val="24"/>
          <w:szCs w:val="24"/>
        </w:rPr>
      </w:pPr>
      <w:r w:rsidRPr="00474841">
        <w:rPr>
          <w:sz w:val="24"/>
          <w:szCs w:val="24"/>
        </w:rPr>
        <w:t>The Planning and Building departments have developed an internal workflow to expedite the review process for new detached Accessory Dwelling Units</w:t>
      </w:r>
      <w:r w:rsidR="00A753C8">
        <w:rPr>
          <w:sz w:val="24"/>
          <w:szCs w:val="24"/>
        </w:rPr>
        <w:t xml:space="preserve"> (ADUs)</w:t>
      </w:r>
      <w:r w:rsidRPr="00474841">
        <w:rPr>
          <w:sz w:val="24"/>
          <w:szCs w:val="24"/>
        </w:rPr>
        <w:t xml:space="preserve"> using pre-approved plans in accordance with State Law.</w:t>
      </w:r>
      <w:r w:rsidRPr="00474841">
        <w:rPr>
          <w:color w:val="14140C"/>
          <w:sz w:val="24"/>
          <w:szCs w:val="24"/>
        </w:rPr>
        <w:t xml:space="preserve"> [</w:t>
      </w:r>
      <w:r w:rsidRPr="00474841">
        <w:rPr>
          <w:color w:val="14140C"/>
          <w:sz w:val="24"/>
          <w:szCs w:val="24"/>
          <w:highlight w:val="yellow"/>
        </w:rPr>
        <w:t>Describe actions staff have taken to develop the internal review process.</w:t>
      </w:r>
      <w:r w:rsidRPr="00474841">
        <w:rPr>
          <w:color w:val="14140C"/>
          <w:sz w:val="24"/>
          <w:szCs w:val="24"/>
        </w:rPr>
        <w:t>]</w:t>
      </w:r>
    </w:p>
    <w:p w14:paraId="3AFD5D3F" w14:textId="1907A693" w:rsidR="00855ED7" w:rsidRPr="00474841" w:rsidRDefault="00137DAF" w:rsidP="00BC104F">
      <w:pPr>
        <w:rPr>
          <w:sz w:val="24"/>
          <w:szCs w:val="24"/>
        </w:rPr>
      </w:pPr>
      <w:r w:rsidRPr="00474841">
        <w:rPr>
          <w:sz w:val="24"/>
          <w:szCs w:val="24"/>
        </w:rPr>
        <w:t xml:space="preserve">The </w:t>
      </w:r>
      <w:r w:rsidR="004D302B" w:rsidRPr="00474841">
        <w:rPr>
          <w:sz w:val="24"/>
          <w:szCs w:val="24"/>
        </w:rPr>
        <w:t>P</w:t>
      </w:r>
      <w:r w:rsidRPr="00474841">
        <w:rPr>
          <w:sz w:val="24"/>
          <w:szCs w:val="24"/>
        </w:rPr>
        <w:t>lanning department is accepting</w:t>
      </w:r>
      <w:r w:rsidR="00725371" w:rsidRPr="00474841">
        <w:rPr>
          <w:sz w:val="24"/>
          <w:szCs w:val="24"/>
        </w:rPr>
        <w:t xml:space="preserve"> </w:t>
      </w:r>
      <w:r w:rsidR="00FA5292" w:rsidRPr="00474841">
        <w:rPr>
          <w:sz w:val="24"/>
          <w:szCs w:val="24"/>
        </w:rPr>
        <w:t xml:space="preserve">applications for </w:t>
      </w:r>
      <w:r w:rsidRPr="00474841">
        <w:rPr>
          <w:sz w:val="24"/>
          <w:szCs w:val="24"/>
        </w:rPr>
        <w:t xml:space="preserve">the </w:t>
      </w:r>
      <w:r w:rsidR="00FA5292" w:rsidRPr="00474841">
        <w:rPr>
          <w:sz w:val="24"/>
          <w:szCs w:val="24"/>
        </w:rPr>
        <w:t>pre-approval of ADU</w:t>
      </w:r>
      <w:r w:rsidRPr="00474841">
        <w:rPr>
          <w:sz w:val="24"/>
          <w:szCs w:val="24"/>
        </w:rPr>
        <w:t>s</w:t>
      </w:r>
      <w:r w:rsidR="00FA5292" w:rsidRPr="00474841">
        <w:rPr>
          <w:sz w:val="24"/>
          <w:szCs w:val="24"/>
        </w:rPr>
        <w:t xml:space="preserve"> using the Application Checklist for Pre-Approv</w:t>
      </w:r>
      <w:r w:rsidR="00BC104F" w:rsidRPr="00474841">
        <w:rPr>
          <w:sz w:val="24"/>
          <w:szCs w:val="24"/>
        </w:rPr>
        <w:t>e</w:t>
      </w:r>
      <w:r w:rsidR="00004748" w:rsidRPr="00474841">
        <w:rPr>
          <w:sz w:val="24"/>
          <w:szCs w:val="24"/>
        </w:rPr>
        <w:t>d</w:t>
      </w:r>
      <w:r w:rsidR="00BC104F" w:rsidRPr="00474841">
        <w:rPr>
          <w:sz w:val="24"/>
          <w:szCs w:val="24"/>
        </w:rPr>
        <w:t xml:space="preserve"> </w:t>
      </w:r>
      <w:r w:rsidR="00FA5292" w:rsidRPr="00474841">
        <w:rPr>
          <w:sz w:val="24"/>
          <w:szCs w:val="24"/>
        </w:rPr>
        <w:t>ADU</w:t>
      </w:r>
      <w:r w:rsidR="00004748" w:rsidRPr="00474841">
        <w:rPr>
          <w:sz w:val="24"/>
          <w:szCs w:val="24"/>
        </w:rPr>
        <w:t xml:space="preserve"> Plan</w:t>
      </w:r>
      <w:r w:rsidR="00FA5292" w:rsidRPr="00474841">
        <w:rPr>
          <w:sz w:val="24"/>
          <w:szCs w:val="24"/>
        </w:rPr>
        <w:t>s</w:t>
      </w:r>
      <w:r w:rsidR="00004748" w:rsidRPr="00474841">
        <w:rPr>
          <w:sz w:val="24"/>
          <w:szCs w:val="24"/>
        </w:rPr>
        <w:t xml:space="preserve"> [See </w:t>
      </w:r>
      <w:r w:rsidR="00474841">
        <w:rPr>
          <w:sz w:val="24"/>
          <w:szCs w:val="24"/>
        </w:rPr>
        <w:t xml:space="preserve">the </w:t>
      </w:r>
      <w:r w:rsidR="00474841" w:rsidRPr="00474841">
        <w:rPr>
          <w:sz w:val="24"/>
          <w:szCs w:val="24"/>
        </w:rPr>
        <w:t>ABAG Regional Housing Technical Assistance Program</w:t>
      </w:r>
      <w:r w:rsidR="00474841">
        <w:rPr>
          <w:sz w:val="24"/>
          <w:szCs w:val="24"/>
        </w:rPr>
        <w:t xml:space="preserve">’s </w:t>
      </w:r>
      <w:hyperlink r:id="rId6" w:history="1">
        <w:r w:rsidR="00004748" w:rsidRPr="00FA3E24">
          <w:rPr>
            <w:rStyle w:val="Hyperlink"/>
            <w:sz w:val="24"/>
            <w:szCs w:val="24"/>
          </w:rPr>
          <w:t>ADU Plan Pre-Approval Application Checklist Template</w:t>
        </w:r>
      </w:hyperlink>
      <w:r w:rsidR="00004748" w:rsidRPr="00474841">
        <w:rPr>
          <w:sz w:val="24"/>
          <w:szCs w:val="24"/>
        </w:rPr>
        <w:t>]</w:t>
      </w:r>
      <w:r w:rsidR="003119AB" w:rsidRPr="00474841">
        <w:rPr>
          <w:sz w:val="24"/>
          <w:szCs w:val="24"/>
        </w:rPr>
        <w:t xml:space="preserve">. </w:t>
      </w:r>
      <w:r w:rsidR="00BF489A" w:rsidRPr="00474841">
        <w:rPr>
          <w:sz w:val="24"/>
          <w:szCs w:val="24"/>
        </w:rPr>
        <w:t xml:space="preserve"> </w:t>
      </w:r>
      <w:r w:rsidR="00725371" w:rsidRPr="00474841">
        <w:rPr>
          <w:sz w:val="24"/>
          <w:szCs w:val="24"/>
        </w:rPr>
        <w:t>See [</w:t>
      </w:r>
      <w:r w:rsidR="00725371" w:rsidRPr="00474841">
        <w:rPr>
          <w:sz w:val="24"/>
          <w:szCs w:val="24"/>
          <w:highlight w:val="yellow"/>
        </w:rPr>
        <w:t>Attachment/Exhibit XX</w:t>
      </w:r>
      <w:r w:rsidR="00725371" w:rsidRPr="00474841">
        <w:rPr>
          <w:sz w:val="24"/>
          <w:szCs w:val="24"/>
        </w:rPr>
        <w:t xml:space="preserve">]. </w:t>
      </w:r>
      <w:r w:rsidR="002C1921" w:rsidRPr="00474841">
        <w:rPr>
          <w:sz w:val="24"/>
          <w:szCs w:val="24"/>
        </w:rPr>
        <w:t xml:space="preserve">Designers may also join the Pre-Approved ADU Program when submitting a detached ADU for a standard ADU building permit application. This allows applicants to </w:t>
      </w:r>
      <w:r w:rsidR="004D302B" w:rsidRPr="00474841">
        <w:rPr>
          <w:sz w:val="24"/>
          <w:szCs w:val="24"/>
        </w:rPr>
        <w:t xml:space="preserve">request </w:t>
      </w:r>
      <w:r w:rsidR="002C1921" w:rsidRPr="00474841">
        <w:rPr>
          <w:sz w:val="24"/>
          <w:szCs w:val="24"/>
        </w:rPr>
        <w:t xml:space="preserve">their ADU plans </w:t>
      </w:r>
      <w:r w:rsidR="004D302B" w:rsidRPr="00474841">
        <w:rPr>
          <w:sz w:val="24"/>
          <w:szCs w:val="24"/>
        </w:rPr>
        <w:t>related to a specific</w:t>
      </w:r>
      <w:r w:rsidR="002C1921" w:rsidRPr="00474841">
        <w:rPr>
          <w:sz w:val="24"/>
          <w:szCs w:val="24"/>
        </w:rPr>
        <w:t xml:space="preserve"> property/site to be pre-approved for future use on other properties throughout the [</w:t>
      </w:r>
      <w:r w:rsidR="002C1921" w:rsidRPr="00FA3E24">
        <w:rPr>
          <w:sz w:val="24"/>
          <w:szCs w:val="24"/>
          <w:highlight w:val="yellow"/>
        </w:rPr>
        <w:t>City/County</w:t>
      </w:r>
      <w:r w:rsidR="002C1921" w:rsidRPr="00474841">
        <w:rPr>
          <w:sz w:val="24"/>
          <w:szCs w:val="24"/>
        </w:rPr>
        <w:t>].</w:t>
      </w:r>
    </w:p>
    <w:p w14:paraId="658B48FE" w14:textId="2868CF96" w:rsidR="00855ED7" w:rsidRPr="00474841" w:rsidRDefault="00886A9F" w:rsidP="00BC104F">
      <w:pPr>
        <w:rPr>
          <w:sz w:val="24"/>
          <w:szCs w:val="24"/>
        </w:rPr>
      </w:pPr>
      <w:r w:rsidRPr="00474841">
        <w:rPr>
          <w:sz w:val="24"/>
          <w:szCs w:val="24"/>
        </w:rPr>
        <w:t xml:space="preserve">Pre-approved </w:t>
      </w:r>
      <w:r w:rsidR="00855ED7" w:rsidRPr="00474841">
        <w:rPr>
          <w:sz w:val="24"/>
          <w:szCs w:val="24"/>
        </w:rPr>
        <w:t xml:space="preserve">ADU plans </w:t>
      </w:r>
      <w:r w:rsidRPr="00474841">
        <w:rPr>
          <w:sz w:val="24"/>
          <w:szCs w:val="24"/>
        </w:rPr>
        <w:t xml:space="preserve">will </w:t>
      </w:r>
      <w:proofErr w:type="gramStart"/>
      <w:r w:rsidRPr="00474841">
        <w:rPr>
          <w:sz w:val="24"/>
          <w:szCs w:val="24"/>
        </w:rPr>
        <w:t>be</w:t>
      </w:r>
      <w:r w:rsidR="00855ED7" w:rsidRPr="00474841">
        <w:rPr>
          <w:sz w:val="24"/>
          <w:szCs w:val="24"/>
        </w:rPr>
        <w:t xml:space="preserve"> featured</w:t>
      </w:r>
      <w:proofErr w:type="gramEnd"/>
      <w:r w:rsidR="00855ED7" w:rsidRPr="00474841">
        <w:rPr>
          <w:sz w:val="24"/>
          <w:szCs w:val="24"/>
        </w:rPr>
        <w:t xml:space="preserve"> on the [</w:t>
      </w:r>
      <w:r w:rsidR="00855ED7" w:rsidRPr="00474841">
        <w:rPr>
          <w:sz w:val="24"/>
          <w:szCs w:val="24"/>
          <w:highlight w:val="yellow"/>
        </w:rPr>
        <w:t>City/County</w:t>
      </w:r>
      <w:r w:rsidR="00855ED7" w:rsidRPr="00474841">
        <w:rPr>
          <w:sz w:val="24"/>
          <w:szCs w:val="24"/>
        </w:rPr>
        <w:t>] website</w:t>
      </w:r>
      <w:r w:rsidRPr="00474841">
        <w:rPr>
          <w:sz w:val="24"/>
          <w:szCs w:val="24"/>
        </w:rPr>
        <w:t xml:space="preserve"> until the applicant requests the plans </w:t>
      </w:r>
      <w:proofErr w:type="gramStart"/>
      <w:r w:rsidRPr="00474841">
        <w:rPr>
          <w:sz w:val="24"/>
          <w:szCs w:val="24"/>
        </w:rPr>
        <w:t>be removed</w:t>
      </w:r>
      <w:proofErr w:type="gramEnd"/>
      <w:r w:rsidRPr="00474841">
        <w:rPr>
          <w:sz w:val="24"/>
          <w:szCs w:val="24"/>
        </w:rPr>
        <w:t xml:space="preserve"> or the plan approval expires</w:t>
      </w:r>
      <w:r w:rsidR="00855ED7" w:rsidRPr="00474841">
        <w:rPr>
          <w:sz w:val="24"/>
          <w:szCs w:val="24"/>
        </w:rPr>
        <w:t>. Homeowners</w:t>
      </w:r>
      <w:r w:rsidR="002B2EC5" w:rsidRPr="00474841">
        <w:rPr>
          <w:sz w:val="24"/>
          <w:szCs w:val="24"/>
        </w:rPr>
        <w:t xml:space="preserve"> or other interested parties</w:t>
      </w:r>
      <w:r w:rsidR="00855ED7" w:rsidRPr="00474841">
        <w:rPr>
          <w:sz w:val="24"/>
          <w:szCs w:val="24"/>
        </w:rPr>
        <w:t xml:space="preserve"> may review pre-approved plans online and contact </w:t>
      </w:r>
      <w:r w:rsidRPr="00474841">
        <w:rPr>
          <w:sz w:val="24"/>
          <w:szCs w:val="24"/>
        </w:rPr>
        <w:t>the applicant</w:t>
      </w:r>
      <w:r w:rsidR="00855ED7" w:rsidRPr="00474841">
        <w:rPr>
          <w:sz w:val="24"/>
          <w:szCs w:val="24"/>
        </w:rPr>
        <w:t xml:space="preserve"> </w:t>
      </w:r>
      <w:r w:rsidRPr="00474841">
        <w:rPr>
          <w:sz w:val="24"/>
          <w:szCs w:val="24"/>
        </w:rPr>
        <w:t xml:space="preserve">for additional information and </w:t>
      </w:r>
      <w:r w:rsidR="00855ED7" w:rsidRPr="00474841">
        <w:rPr>
          <w:sz w:val="24"/>
          <w:szCs w:val="24"/>
        </w:rPr>
        <w:t>to use or purchase pre-approved</w:t>
      </w:r>
      <w:r w:rsidRPr="00474841">
        <w:rPr>
          <w:sz w:val="24"/>
          <w:szCs w:val="24"/>
        </w:rPr>
        <w:t xml:space="preserve"> plans</w:t>
      </w:r>
      <w:r w:rsidR="00855ED7" w:rsidRPr="00474841">
        <w:rPr>
          <w:sz w:val="24"/>
          <w:szCs w:val="24"/>
        </w:rPr>
        <w:t xml:space="preserve">. </w:t>
      </w:r>
    </w:p>
    <w:p w14:paraId="3C857FC8" w14:textId="22CCF888" w:rsidR="00D115C8" w:rsidRDefault="00D115C8" w:rsidP="00BC104F">
      <w:pPr>
        <w:pStyle w:val="Heading3"/>
      </w:pPr>
      <w:r>
        <w:t>Streamlined Review for Pre-Approved Detached ADUs</w:t>
      </w:r>
    </w:p>
    <w:p w14:paraId="3CB3D6E9" w14:textId="2A0DC3B4" w:rsidR="00D115C8" w:rsidRPr="00474841" w:rsidRDefault="00D115C8" w:rsidP="00BC104F">
      <w:pPr>
        <w:rPr>
          <w:sz w:val="24"/>
          <w:szCs w:val="24"/>
        </w:rPr>
      </w:pPr>
      <w:r w:rsidRPr="00474841">
        <w:rPr>
          <w:sz w:val="24"/>
          <w:szCs w:val="24"/>
        </w:rPr>
        <w:t>When a homeowner (or other applicant) uses pre-approved plans for a detached ADU, the [</w:t>
      </w:r>
      <w:r w:rsidRPr="00FA3E24">
        <w:rPr>
          <w:sz w:val="24"/>
          <w:szCs w:val="24"/>
          <w:highlight w:val="yellow"/>
        </w:rPr>
        <w:t>City/County</w:t>
      </w:r>
      <w:r w:rsidRPr="00474841">
        <w:rPr>
          <w:sz w:val="24"/>
          <w:szCs w:val="24"/>
        </w:rPr>
        <w:t>] has 30 days from receipt of the application to approve or deny the application</w:t>
      </w:r>
      <w:proofErr w:type="gramStart"/>
      <w:r w:rsidRPr="00474841">
        <w:rPr>
          <w:sz w:val="24"/>
          <w:szCs w:val="24"/>
        </w:rPr>
        <w:t xml:space="preserve">.  </w:t>
      </w:r>
      <w:proofErr w:type="gramEnd"/>
      <w:r w:rsidRPr="00474841">
        <w:rPr>
          <w:sz w:val="24"/>
          <w:szCs w:val="24"/>
        </w:rPr>
        <w:t xml:space="preserve">The Planning and Building departments have developed an internal workflow to expedite the review process for new detached </w:t>
      </w:r>
      <w:r w:rsidR="002B2EC5" w:rsidRPr="00474841">
        <w:rPr>
          <w:sz w:val="24"/>
          <w:szCs w:val="24"/>
        </w:rPr>
        <w:t>ADUs</w:t>
      </w:r>
      <w:r w:rsidRPr="00474841">
        <w:rPr>
          <w:sz w:val="24"/>
          <w:szCs w:val="24"/>
        </w:rPr>
        <w:t xml:space="preserve"> using pre-approved plans in accordance with State Law.</w:t>
      </w:r>
      <w:r w:rsidRPr="00474841">
        <w:rPr>
          <w:color w:val="14140C"/>
          <w:sz w:val="24"/>
          <w:szCs w:val="24"/>
        </w:rPr>
        <w:t xml:space="preserve"> [</w:t>
      </w:r>
      <w:r w:rsidR="004C71E7" w:rsidRPr="00474841">
        <w:rPr>
          <w:color w:val="14140C"/>
          <w:sz w:val="24"/>
          <w:szCs w:val="24"/>
          <w:highlight w:val="yellow"/>
        </w:rPr>
        <w:t>If applicable:</w:t>
      </w:r>
      <w:r w:rsidR="004C71E7" w:rsidRPr="00474841">
        <w:rPr>
          <w:color w:val="14140C"/>
          <w:sz w:val="24"/>
          <w:szCs w:val="24"/>
        </w:rPr>
        <w:t xml:space="preserve"> </w:t>
      </w:r>
      <w:r w:rsidRPr="00474841">
        <w:rPr>
          <w:color w:val="14140C"/>
          <w:sz w:val="24"/>
          <w:szCs w:val="24"/>
          <w:highlight w:val="yellow"/>
        </w:rPr>
        <w:t>Describe actions staff have taken to develop the internal review process.</w:t>
      </w:r>
      <w:r w:rsidRPr="00474841">
        <w:rPr>
          <w:color w:val="14140C"/>
          <w:sz w:val="24"/>
          <w:szCs w:val="24"/>
        </w:rPr>
        <w:t>]</w:t>
      </w:r>
    </w:p>
    <w:p w14:paraId="75769654" w14:textId="5601C923" w:rsidR="00165050" w:rsidRPr="00FA3E24" w:rsidRDefault="00DA59F8" w:rsidP="00BC104F">
      <w:pPr>
        <w:pStyle w:val="Heading3"/>
      </w:pPr>
      <w:r w:rsidRPr="00FA3E24">
        <w:t>C</w:t>
      </w:r>
      <w:r w:rsidR="00165050" w:rsidRPr="00FA3E24">
        <w:t>onsiderations for Site</w:t>
      </w:r>
      <w:r w:rsidR="00D94065" w:rsidRPr="00FA3E24">
        <w:t>-Dependent Elements</w:t>
      </w:r>
    </w:p>
    <w:p w14:paraId="783FA63F" w14:textId="2666BA5B" w:rsidR="00D94065" w:rsidRPr="00474841" w:rsidRDefault="0083233E" w:rsidP="00BC104F">
      <w:pPr>
        <w:rPr>
          <w:sz w:val="24"/>
          <w:szCs w:val="24"/>
        </w:rPr>
      </w:pPr>
      <w:r w:rsidRPr="00474841">
        <w:rPr>
          <w:color w:val="14140C"/>
          <w:sz w:val="24"/>
          <w:szCs w:val="24"/>
        </w:rPr>
        <w:t>When a homeowner (or other applicant) applies for a building permit to develop an ADU using pre</w:t>
      </w:r>
      <w:r w:rsidR="00937898" w:rsidRPr="00474841">
        <w:rPr>
          <w:color w:val="14140C"/>
          <w:sz w:val="24"/>
          <w:szCs w:val="24"/>
        </w:rPr>
        <w:t>-</w:t>
      </w:r>
      <w:r w:rsidRPr="00474841">
        <w:rPr>
          <w:color w:val="14140C"/>
          <w:sz w:val="24"/>
          <w:szCs w:val="24"/>
        </w:rPr>
        <w:t>approved plans, the applicant will have to submit a Site-Specific ADU Permit Application to address site-specific conditions that cannot be pre-approved</w:t>
      </w:r>
      <w:proofErr w:type="gramStart"/>
      <w:r w:rsidRPr="00474841">
        <w:rPr>
          <w:color w:val="14140C"/>
          <w:sz w:val="24"/>
          <w:szCs w:val="24"/>
        </w:rPr>
        <w:t xml:space="preserve">.  </w:t>
      </w:r>
      <w:proofErr w:type="gramEnd"/>
      <w:r w:rsidRPr="00474841">
        <w:rPr>
          <w:color w:val="14140C"/>
          <w:sz w:val="24"/>
          <w:szCs w:val="24"/>
        </w:rPr>
        <w:t xml:space="preserve">In addition to </w:t>
      </w:r>
      <w:r w:rsidR="005C2E34" w:rsidRPr="00474841">
        <w:rPr>
          <w:color w:val="14140C"/>
          <w:sz w:val="24"/>
          <w:szCs w:val="24"/>
        </w:rPr>
        <w:t xml:space="preserve">site specific information </w:t>
      </w:r>
      <w:proofErr w:type="gramStart"/>
      <w:r w:rsidR="005C2E34" w:rsidRPr="00474841">
        <w:rPr>
          <w:color w:val="14140C"/>
          <w:sz w:val="24"/>
          <w:szCs w:val="24"/>
        </w:rPr>
        <w:t>generally required</w:t>
      </w:r>
      <w:proofErr w:type="gramEnd"/>
      <w:r w:rsidR="005C2E34" w:rsidRPr="00474841">
        <w:rPr>
          <w:color w:val="14140C"/>
          <w:sz w:val="24"/>
          <w:szCs w:val="24"/>
        </w:rPr>
        <w:t xml:space="preserve"> for all sites, there are</w:t>
      </w:r>
      <w:r w:rsidR="00D94065" w:rsidRPr="00474841">
        <w:rPr>
          <w:sz w:val="24"/>
          <w:szCs w:val="24"/>
        </w:rPr>
        <w:t xml:space="preserve"> </w:t>
      </w:r>
      <w:r w:rsidR="003C6130" w:rsidRPr="00474841">
        <w:rPr>
          <w:sz w:val="24"/>
          <w:szCs w:val="24"/>
        </w:rPr>
        <w:t xml:space="preserve">conditions and constraints that affect certain sites in the </w:t>
      </w:r>
      <w:r w:rsidRPr="00474841">
        <w:rPr>
          <w:sz w:val="24"/>
          <w:szCs w:val="24"/>
        </w:rPr>
        <w:t>[</w:t>
      </w:r>
      <w:r w:rsidR="00A753C8">
        <w:rPr>
          <w:sz w:val="24"/>
          <w:szCs w:val="24"/>
          <w:highlight w:val="yellow"/>
        </w:rPr>
        <w:t>C</w:t>
      </w:r>
      <w:r w:rsidR="003C6130" w:rsidRPr="00FA3E24">
        <w:rPr>
          <w:sz w:val="24"/>
          <w:szCs w:val="24"/>
          <w:highlight w:val="yellow"/>
        </w:rPr>
        <w:t>ity</w:t>
      </w:r>
      <w:r w:rsidRPr="00FA3E24">
        <w:rPr>
          <w:sz w:val="24"/>
          <w:szCs w:val="24"/>
          <w:highlight w:val="yellow"/>
        </w:rPr>
        <w:t>/</w:t>
      </w:r>
      <w:r w:rsidR="00A753C8">
        <w:rPr>
          <w:sz w:val="24"/>
          <w:szCs w:val="24"/>
          <w:highlight w:val="yellow"/>
        </w:rPr>
        <w:t>C</w:t>
      </w:r>
      <w:r w:rsidRPr="00FA3E24">
        <w:rPr>
          <w:sz w:val="24"/>
          <w:szCs w:val="24"/>
          <w:highlight w:val="yellow"/>
        </w:rPr>
        <w:t>ounty</w:t>
      </w:r>
      <w:r w:rsidRPr="00474841">
        <w:rPr>
          <w:sz w:val="24"/>
          <w:szCs w:val="24"/>
        </w:rPr>
        <w:t>]</w:t>
      </w:r>
      <w:r w:rsidR="003C6130" w:rsidRPr="00474841">
        <w:rPr>
          <w:sz w:val="24"/>
          <w:szCs w:val="24"/>
        </w:rPr>
        <w:t xml:space="preserve"> such as </w:t>
      </w:r>
      <w:r w:rsidR="00BF489A" w:rsidRPr="00474841">
        <w:rPr>
          <w:sz w:val="24"/>
          <w:szCs w:val="24"/>
        </w:rPr>
        <w:t>[</w:t>
      </w:r>
      <w:r w:rsidR="00BF489A" w:rsidRPr="00474841">
        <w:rPr>
          <w:sz w:val="24"/>
          <w:szCs w:val="24"/>
          <w:highlight w:val="yellow"/>
        </w:rPr>
        <w:t>list conditions that exist in the jurisdiction</w:t>
      </w:r>
      <w:r w:rsidR="00A753C8">
        <w:rPr>
          <w:sz w:val="24"/>
          <w:szCs w:val="24"/>
          <w:highlight w:val="yellow"/>
        </w:rPr>
        <w:t>,</w:t>
      </w:r>
      <w:r w:rsidR="00DA59F8" w:rsidRPr="00474841">
        <w:rPr>
          <w:sz w:val="24"/>
          <w:szCs w:val="24"/>
          <w:highlight w:val="yellow"/>
        </w:rPr>
        <w:t xml:space="preserve"> </w:t>
      </w:r>
      <w:proofErr w:type="gramStart"/>
      <w:r w:rsidR="00A369F5" w:rsidRPr="00474841">
        <w:rPr>
          <w:sz w:val="24"/>
          <w:szCs w:val="24"/>
          <w:highlight w:val="yellow"/>
        </w:rPr>
        <w:t>e.g.</w:t>
      </w:r>
      <w:proofErr w:type="gramEnd"/>
      <w:r w:rsidR="00DA59F8" w:rsidRPr="00474841">
        <w:rPr>
          <w:sz w:val="24"/>
          <w:szCs w:val="24"/>
          <w:highlight w:val="yellow"/>
        </w:rPr>
        <w:t xml:space="preserve"> </w:t>
      </w:r>
      <w:r w:rsidR="00A369F5" w:rsidRPr="00474841">
        <w:rPr>
          <w:sz w:val="24"/>
          <w:szCs w:val="24"/>
          <w:highlight w:val="yellow"/>
        </w:rPr>
        <w:t xml:space="preserve">soils, </w:t>
      </w:r>
      <w:r w:rsidR="00DA59F8" w:rsidRPr="00474841">
        <w:rPr>
          <w:sz w:val="24"/>
          <w:szCs w:val="24"/>
          <w:highlight w:val="yellow"/>
        </w:rPr>
        <w:t xml:space="preserve">hillside sites, </w:t>
      </w:r>
      <w:r w:rsidR="00A369F5" w:rsidRPr="00474841">
        <w:rPr>
          <w:sz w:val="24"/>
          <w:szCs w:val="24"/>
          <w:highlight w:val="yellow"/>
        </w:rPr>
        <w:t xml:space="preserve">hazard zones, </w:t>
      </w:r>
      <w:proofErr w:type="gramStart"/>
      <w:r w:rsidR="00A369F5" w:rsidRPr="00474841">
        <w:rPr>
          <w:sz w:val="24"/>
          <w:szCs w:val="24"/>
          <w:highlight w:val="yellow"/>
        </w:rPr>
        <w:t>etc.</w:t>
      </w:r>
      <w:proofErr w:type="gramEnd"/>
      <w:r w:rsidR="00BF489A" w:rsidRPr="00474841">
        <w:rPr>
          <w:sz w:val="24"/>
          <w:szCs w:val="24"/>
        </w:rPr>
        <w:t>]</w:t>
      </w:r>
      <w:proofErr w:type="gramStart"/>
      <w:r w:rsidR="00BF489A" w:rsidRPr="00474841">
        <w:rPr>
          <w:sz w:val="24"/>
          <w:szCs w:val="24"/>
        </w:rPr>
        <w:t xml:space="preserve">. </w:t>
      </w:r>
      <w:r w:rsidR="005C2E34" w:rsidRPr="00474841">
        <w:rPr>
          <w:sz w:val="24"/>
          <w:szCs w:val="24"/>
        </w:rPr>
        <w:t xml:space="preserve"> </w:t>
      </w:r>
      <w:proofErr w:type="gramEnd"/>
      <w:r w:rsidR="005C2E34" w:rsidRPr="00474841">
        <w:rPr>
          <w:sz w:val="24"/>
          <w:szCs w:val="24"/>
        </w:rPr>
        <w:t>As a result, additional permits, reports, or studies may be required</w:t>
      </w:r>
      <w:proofErr w:type="gramStart"/>
      <w:r w:rsidR="005C2E34" w:rsidRPr="00474841">
        <w:rPr>
          <w:sz w:val="24"/>
          <w:szCs w:val="24"/>
        </w:rPr>
        <w:t>.</w:t>
      </w:r>
      <w:r w:rsidR="00CF5BF2" w:rsidRPr="00474841">
        <w:rPr>
          <w:sz w:val="24"/>
          <w:szCs w:val="24"/>
        </w:rPr>
        <w:t xml:space="preserve">  </w:t>
      </w:r>
      <w:proofErr w:type="gramEnd"/>
      <w:r w:rsidR="00CF5BF2" w:rsidRPr="00474841">
        <w:rPr>
          <w:sz w:val="24"/>
          <w:szCs w:val="24"/>
        </w:rPr>
        <w:t xml:space="preserve">If the pre-approved detached ADU plans need to </w:t>
      </w:r>
      <w:proofErr w:type="gramStart"/>
      <w:r w:rsidR="00CF5BF2" w:rsidRPr="00474841">
        <w:rPr>
          <w:sz w:val="24"/>
          <w:szCs w:val="24"/>
        </w:rPr>
        <w:t>be revised</w:t>
      </w:r>
      <w:proofErr w:type="gramEnd"/>
      <w:r w:rsidR="00CF5BF2" w:rsidRPr="00474841">
        <w:rPr>
          <w:sz w:val="24"/>
          <w:szCs w:val="24"/>
        </w:rPr>
        <w:t xml:space="preserve"> to accommodate site specific conditions or constraints, </w:t>
      </w:r>
      <w:r w:rsidR="00937898" w:rsidRPr="00474841">
        <w:rPr>
          <w:sz w:val="24"/>
          <w:szCs w:val="24"/>
        </w:rPr>
        <w:t xml:space="preserve">the application </w:t>
      </w:r>
      <w:r w:rsidR="00CF5BF2" w:rsidRPr="00474841">
        <w:rPr>
          <w:sz w:val="24"/>
          <w:szCs w:val="24"/>
        </w:rPr>
        <w:t xml:space="preserve">will no longer qualify for the </w:t>
      </w:r>
      <w:r w:rsidR="00A753C8" w:rsidRPr="00474841">
        <w:rPr>
          <w:sz w:val="24"/>
          <w:szCs w:val="24"/>
        </w:rPr>
        <w:t>30</w:t>
      </w:r>
      <w:r w:rsidR="00A753C8">
        <w:rPr>
          <w:sz w:val="24"/>
          <w:szCs w:val="24"/>
        </w:rPr>
        <w:t>-</w:t>
      </w:r>
      <w:r w:rsidR="00CF5BF2" w:rsidRPr="00474841">
        <w:rPr>
          <w:sz w:val="24"/>
          <w:szCs w:val="24"/>
        </w:rPr>
        <w:t>day application review period.</w:t>
      </w:r>
    </w:p>
    <w:p w14:paraId="5F15EF6A" w14:textId="131DB35C" w:rsidR="00591368" w:rsidRDefault="00591368" w:rsidP="00BC104F">
      <w:pPr>
        <w:pStyle w:val="Heading3"/>
      </w:pPr>
      <w:r w:rsidRPr="00862C5A">
        <w:t>Fees</w:t>
      </w:r>
    </w:p>
    <w:p w14:paraId="47A9B5D9" w14:textId="62FDDBD5" w:rsidR="00AB2951" w:rsidRPr="00474841" w:rsidRDefault="008478D0" w:rsidP="00BC104F">
      <w:pPr>
        <w:rPr>
          <w:sz w:val="24"/>
          <w:szCs w:val="24"/>
        </w:rPr>
      </w:pPr>
      <w:r w:rsidRPr="00474841">
        <w:rPr>
          <w:color w:val="14140C"/>
          <w:sz w:val="24"/>
          <w:szCs w:val="24"/>
        </w:rPr>
        <w:t xml:space="preserve">The </w:t>
      </w:r>
      <w:r w:rsidRPr="00474841">
        <w:rPr>
          <w:sz w:val="24"/>
          <w:szCs w:val="24"/>
        </w:rPr>
        <w:t>[</w:t>
      </w:r>
      <w:r w:rsidRPr="00474841">
        <w:rPr>
          <w:sz w:val="24"/>
          <w:szCs w:val="24"/>
          <w:highlight w:val="yellow"/>
        </w:rPr>
        <w:t>City/County</w:t>
      </w:r>
      <w:r w:rsidRPr="00474841">
        <w:rPr>
          <w:sz w:val="24"/>
          <w:szCs w:val="24"/>
        </w:rPr>
        <w:t xml:space="preserve">] </w:t>
      </w:r>
      <w:r w:rsidR="0073533F" w:rsidRPr="00474841">
        <w:rPr>
          <w:sz w:val="24"/>
          <w:szCs w:val="24"/>
        </w:rPr>
        <w:t>is recommending that a [</w:t>
      </w:r>
      <w:r w:rsidR="0073533F" w:rsidRPr="00474841">
        <w:rPr>
          <w:sz w:val="24"/>
          <w:szCs w:val="24"/>
          <w:highlight w:val="yellow"/>
        </w:rPr>
        <w:t>service charge/fee</w:t>
      </w:r>
      <w:r w:rsidR="0073533F" w:rsidRPr="00474841">
        <w:rPr>
          <w:sz w:val="24"/>
          <w:szCs w:val="24"/>
        </w:rPr>
        <w:t xml:space="preserve">] </w:t>
      </w:r>
      <w:r w:rsidR="005B277B" w:rsidRPr="00474841">
        <w:rPr>
          <w:sz w:val="24"/>
          <w:szCs w:val="24"/>
        </w:rPr>
        <w:t>of [</w:t>
      </w:r>
      <w:r w:rsidR="005B277B" w:rsidRPr="00474841">
        <w:rPr>
          <w:sz w:val="24"/>
          <w:szCs w:val="24"/>
          <w:highlight w:val="yellow"/>
        </w:rPr>
        <w:t>$XX</w:t>
      </w:r>
      <w:r w:rsidR="005B277B" w:rsidRPr="00474841">
        <w:rPr>
          <w:sz w:val="24"/>
          <w:szCs w:val="24"/>
        </w:rPr>
        <w:t xml:space="preserve">] </w:t>
      </w:r>
      <w:r w:rsidR="0073533F" w:rsidRPr="00474841">
        <w:rPr>
          <w:sz w:val="24"/>
          <w:szCs w:val="24"/>
        </w:rPr>
        <w:t xml:space="preserve">be levied on </w:t>
      </w:r>
      <w:r w:rsidR="003227EC" w:rsidRPr="00474841">
        <w:rPr>
          <w:sz w:val="24"/>
          <w:szCs w:val="24"/>
        </w:rPr>
        <w:t>applications for pre-approval of ADUs in order to cover the cost of administering the program</w:t>
      </w:r>
      <w:r w:rsidR="004841FA" w:rsidRPr="00474841">
        <w:rPr>
          <w:sz w:val="24"/>
          <w:szCs w:val="24"/>
        </w:rPr>
        <w:t xml:space="preserve">, including </w:t>
      </w:r>
      <w:r w:rsidR="00F36CDD" w:rsidRPr="00474841">
        <w:rPr>
          <w:sz w:val="24"/>
          <w:szCs w:val="24"/>
        </w:rPr>
        <w:t>[</w:t>
      </w:r>
      <w:r w:rsidR="005B277B" w:rsidRPr="00474841">
        <w:rPr>
          <w:sz w:val="24"/>
          <w:szCs w:val="24"/>
          <w:highlight w:val="yellow"/>
        </w:rPr>
        <w:t xml:space="preserve">Describe what activities/services the fee would cover: </w:t>
      </w:r>
      <w:r w:rsidR="00A753C8">
        <w:rPr>
          <w:sz w:val="24"/>
          <w:szCs w:val="24"/>
          <w:highlight w:val="yellow"/>
        </w:rPr>
        <w:t xml:space="preserve">this could include </w:t>
      </w:r>
      <w:r w:rsidR="004841FA" w:rsidRPr="00474841">
        <w:rPr>
          <w:sz w:val="24"/>
          <w:szCs w:val="24"/>
          <w:highlight w:val="yellow"/>
        </w:rPr>
        <w:t>posting and managing plans on</w:t>
      </w:r>
      <w:r w:rsidR="00F36CDD" w:rsidRPr="00474841">
        <w:rPr>
          <w:sz w:val="24"/>
          <w:szCs w:val="24"/>
          <w:highlight w:val="yellow"/>
        </w:rPr>
        <w:t xml:space="preserve"> the City/County website</w:t>
      </w:r>
      <w:r w:rsidR="00A753C8">
        <w:rPr>
          <w:sz w:val="24"/>
          <w:szCs w:val="24"/>
          <w:highlight w:val="yellow"/>
        </w:rPr>
        <w:t xml:space="preserve"> or other administrative tasks.</w:t>
      </w:r>
      <w:r w:rsidR="001E3229" w:rsidRPr="00474841">
        <w:rPr>
          <w:sz w:val="24"/>
          <w:szCs w:val="24"/>
          <w:highlight w:val="yellow"/>
        </w:rPr>
        <w:t>]</w:t>
      </w:r>
    </w:p>
    <w:p w14:paraId="431BE76E" w14:textId="666B1D63" w:rsidR="004A5577" w:rsidRDefault="00262CB0" w:rsidP="00BC104F">
      <w:pPr>
        <w:pStyle w:val="Heading3"/>
      </w:pPr>
      <w:r>
        <w:t>Encouraging the Use of</w:t>
      </w:r>
      <w:r w:rsidR="00601CC4">
        <w:t xml:space="preserve"> Pre-Approved Plans</w:t>
      </w:r>
    </w:p>
    <w:p w14:paraId="09AB6247" w14:textId="68873AF8" w:rsidR="00262CB0" w:rsidRPr="00474841" w:rsidRDefault="00262CB0" w:rsidP="00BC104F">
      <w:pPr>
        <w:rPr>
          <w:sz w:val="24"/>
          <w:szCs w:val="24"/>
        </w:rPr>
      </w:pPr>
      <w:r w:rsidRPr="00474841">
        <w:rPr>
          <w:sz w:val="24"/>
          <w:szCs w:val="24"/>
        </w:rPr>
        <w:t>[</w:t>
      </w:r>
      <w:r w:rsidRPr="00474841">
        <w:rPr>
          <w:b/>
          <w:bCs/>
          <w:sz w:val="24"/>
          <w:szCs w:val="24"/>
          <w:highlight w:val="yellow"/>
        </w:rPr>
        <w:t>Note:</w:t>
      </w:r>
      <w:r w:rsidRPr="00474841">
        <w:rPr>
          <w:sz w:val="24"/>
          <w:szCs w:val="24"/>
          <w:highlight w:val="yellow"/>
        </w:rPr>
        <w:t xml:space="preserve"> </w:t>
      </w:r>
      <w:proofErr w:type="gramStart"/>
      <w:r w:rsidRPr="00474841">
        <w:rPr>
          <w:sz w:val="24"/>
          <w:szCs w:val="24"/>
          <w:highlight w:val="yellow"/>
        </w:rPr>
        <w:t>In order to</w:t>
      </w:r>
      <w:proofErr w:type="gramEnd"/>
      <w:r w:rsidRPr="00474841">
        <w:rPr>
          <w:sz w:val="24"/>
          <w:szCs w:val="24"/>
          <w:highlight w:val="yellow"/>
        </w:rPr>
        <w:t xml:space="preserve"> </w:t>
      </w:r>
      <w:r w:rsidR="00667BDF" w:rsidRPr="00474841">
        <w:rPr>
          <w:sz w:val="24"/>
          <w:szCs w:val="24"/>
          <w:highlight w:val="yellow"/>
        </w:rPr>
        <w:t>encourage more property owners to use pre-approved plans, j</w:t>
      </w:r>
      <w:r w:rsidRPr="00474841">
        <w:rPr>
          <w:sz w:val="24"/>
          <w:szCs w:val="24"/>
          <w:highlight w:val="yellow"/>
        </w:rPr>
        <w:t xml:space="preserve">urisdictions may decide to allow certain minimal design changes and may request that designers submit </w:t>
      </w:r>
      <w:proofErr w:type="gramStart"/>
      <w:r w:rsidRPr="00474841">
        <w:rPr>
          <w:sz w:val="24"/>
          <w:szCs w:val="24"/>
          <w:highlight w:val="yellow"/>
        </w:rPr>
        <w:t>some</w:t>
      </w:r>
      <w:proofErr w:type="gramEnd"/>
      <w:r w:rsidRPr="00474841">
        <w:rPr>
          <w:sz w:val="24"/>
          <w:szCs w:val="24"/>
          <w:highlight w:val="yellow"/>
        </w:rPr>
        <w:t xml:space="preserve"> limited design options for pre-approval. If allowing design changes/options, list them here and the reasoning for permitting the allowed changes.]</w:t>
      </w:r>
    </w:p>
    <w:p w14:paraId="052C8403" w14:textId="3B2B6F63" w:rsidR="004A5577" w:rsidRPr="00474841" w:rsidRDefault="00601CC4" w:rsidP="00BC104F">
      <w:pPr>
        <w:rPr>
          <w:sz w:val="24"/>
          <w:szCs w:val="24"/>
        </w:rPr>
      </w:pPr>
      <w:r w:rsidRPr="00474841">
        <w:rPr>
          <w:sz w:val="24"/>
          <w:szCs w:val="24"/>
        </w:rPr>
        <w:t>Pre-approved</w:t>
      </w:r>
      <w:r w:rsidR="001E2A16" w:rsidRPr="00474841">
        <w:rPr>
          <w:sz w:val="24"/>
          <w:szCs w:val="24"/>
        </w:rPr>
        <w:t xml:space="preserve"> detached</w:t>
      </w:r>
      <w:r w:rsidRPr="00474841">
        <w:rPr>
          <w:sz w:val="24"/>
          <w:szCs w:val="24"/>
        </w:rPr>
        <w:t xml:space="preserve"> ADU plans must </w:t>
      </w:r>
      <w:proofErr w:type="gramStart"/>
      <w:r w:rsidRPr="00474841">
        <w:rPr>
          <w:sz w:val="24"/>
          <w:szCs w:val="24"/>
        </w:rPr>
        <w:t xml:space="preserve">be </w:t>
      </w:r>
      <w:r w:rsidR="005B277B" w:rsidRPr="00474841">
        <w:rPr>
          <w:sz w:val="24"/>
          <w:szCs w:val="24"/>
        </w:rPr>
        <w:t>submitted</w:t>
      </w:r>
      <w:proofErr w:type="gramEnd"/>
      <w:r w:rsidRPr="00474841">
        <w:rPr>
          <w:sz w:val="24"/>
          <w:szCs w:val="24"/>
        </w:rPr>
        <w:t xml:space="preserve"> as designed</w:t>
      </w:r>
      <w:r w:rsidR="001E2A16" w:rsidRPr="00474841">
        <w:rPr>
          <w:sz w:val="24"/>
          <w:szCs w:val="24"/>
        </w:rPr>
        <w:t xml:space="preserve"> </w:t>
      </w:r>
      <w:proofErr w:type="gramStart"/>
      <w:r w:rsidR="001E2A16" w:rsidRPr="00474841">
        <w:rPr>
          <w:sz w:val="24"/>
          <w:szCs w:val="24"/>
        </w:rPr>
        <w:t>in order to</w:t>
      </w:r>
      <w:proofErr w:type="gramEnd"/>
      <w:r w:rsidR="001E2A16" w:rsidRPr="00474841">
        <w:rPr>
          <w:sz w:val="24"/>
          <w:szCs w:val="24"/>
        </w:rPr>
        <w:t xml:space="preserve"> qualify for the 30</w:t>
      </w:r>
      <w:r w:rsidR="00A753C8">
        <w:rPr>
          <w:sz w:val="24"/>
          <w:szCs w:val="24"/>
        </w:rPr>
        <w:t>-</w:t>
      </w:r>
      <w:r w:rsidR="001E2A16" w:rsidRPr="00474841">
        <w:rPr>
          <w:sz w:val="24"/>
          <w:szCs w:val="24"/>
        </w:rPr>
        <w:t>day application review period</w:t>
      </w:r>
      <w:r w:rsidR="00262CB0" w:rsidRPr="00474841">
        <w:rPr>
          <w:sz w:val="24"/>
          <w:szCs w:val="24"/>
        </w:rPr>
        <w:t xml:space="preserve">. </w:t>
      </w:r>
      <w:r w:rsidR="00667BDF" w:rsidRPr="00474841">
        <w:rPr>
          <w:sz w:val="24"/>
          <w:szCs w:val="24"/>
        </w:rPr>
        <w:t>However, staff</w:t>
      </w:r>
      <w:r w:rsidR="00262CB0" w:rsidRPr="00474841">
        <w:rPr>
          <w:sz w:val="24"/>
          <w:szCs w:val="24"/>
        </w:rPr>
        <w:t xml:space="preserve"> is recommending </w:t>
      </w:r>
      <w:r w:rsidR="00667BDF" w:rsidRPr="00474841">
        <w:rPr>
          <w:sz w:val="24"/>
          <w:szCs w:val="24"/>
        </w:rPr>
        <w:t>certain</w:t>
      </w:r>
      <w:r w:rsidR="00262CB0" w:rsidRPr="00474841">
        <w:rPr>
          <w:sz w:val="24"/>
          <w:szCs w:val="24"/>
        </w:rPr>
        <w:t xml:space="preserve"> exception</w:t>
      </w:r>
      <w:r w:rsidR="00667BDF" w:rsidRPr="00474841">
        <w:rPr>
          <w:sz w:val="24"/>
          <w:szCs w:val="24"/>
        </w:rPr>
        <w:t xml:space="preserve">s </w:t>
      </w:r>
      <w:r w:rsidR="009A5F48" w:rsidRPr="00474841">
        <w:rPr>
          <w:sz w:val="24"/>
          <w:szCs w:val="24"/>
        </w:rPr>
        <w:t xml:space="preserve">to design </w:t>
      </w:r>
      <w:r w:rsidR="006B051E" w:rsidRPr="00474841">
        <w:rPr>
          <w:sz w:val="24"/>
          <w:szCs w:val="24"/>
        </w:rPr>
        <w:t xml:space="preserve">to encourage wider use of </w:t>
      </w:r>
      <w:r w:rsidR="00937898" w:rsidRPr="00474841">
        <w:rPr>
          <w:sz w:val="24"/>
          <w:szCs w:val="24"/>
        </w:rPr>
        <w:t>p</w:t>
      </w:r>
      <w:r w:rsidR="006B051E" w:rsidRPr="00474841">
        <w:rPr>
          <w:sz w:val="24"/>
          <w:szCs w:val="24"/>
        </w:rPr>
        <w:t>re-</w:t>
      </w:r>
      <w:r w:rsidR="00937898" w:rsidRPr="00474841">
        <w:rPr>
          <w:sz w:val="24"/>
          <w:szCs w:val="24"/>
        </w:rPr>
        <w:t>a</w:t>
      </w:r>
      <w:r w:rsidR="006B051E" w:rsidRPr="00474841">
        <w:rPr>
          <w:sz w:val="24"/>
          <w:szCs w:val="24"/>
        </w:rPr>
        <w:t xml:space="preserve">pproved </w:t>
      </w:r>
      <w:r w:rsidR="00937898" w:rsidRPr="00474841">
        <w:rPr>
          <w:sz w:val="24"/>
          <w:szCs w:val="24"/>
        </w:rPr>
        <w:t>p</w:t>
      </w:r>
      <w:r w:rsidR="006B051E" w:rsidRPr="00474841">
        <w:rPr>
          <w:sz w:val="24"/>
          <w:szCs w:val="24"/>
        </w:rPr>
        <w:t>lans</w:t>
      </w:r>
      <w:r w:rsidR="00A87F97" w:rsidRPr="00474841">
        <w:rPr>
          <w:sz w:val="24"/>
          <w:szCs w:val="24"/>
        </w:rPr>
        <w:t xml:space="preserve">. The recommended exceptions include: </w:t>
      </w:r>
      <w:r w:rsidR="00262CB0" w:rsidRPr="00474841">
        <w:rPr>
          <w:sz w:val="24"/>
          <w:szCs w:val="24"/>
        </w:rPr>
        <w:t>[</w:t>
      </w:r>
      <w:r w:rsidR="00A87F97" w:rsidRPr="00474841">
        <w:rPr>
          <w:sz w:val="24"/>
          <w:szCs w:val="24"/>
          <w:highlight w:val="yellow"/>
        </w:rPr>
        <w:t xml:space="preserve">list </w:t>
      </w:r>
      <w:r w:rsidR="009A5F48" w:rsidRPr="00474841">
        <w:rPr>
          <w:sz w:val="24"/>
          <w:szCs w:val="24"/>
          <w:highlight w:val="yellow"/>
        </w:rPr>
        <w:t>allowed design changes/option/</w:t>
      </w:r>
      <w:r w:rsidR="00A87F97" w:rsidRPr="00474841">
        <w:rPr>
          <w:sz w:val="24"/>
          <w:szCs w:val="24"/>
          <w:highlight w:val="yellow"/>
        </w:rPr>
        <w:t>exceptions</w:t>
      </w:r>
      <w:r w:rsidR="009A5F48" w:rsidRPr="00474841">
        <w:rPr>
          <w:sz w:val="24"/>
          <w:szCs w:val="24"/>
          <w:highlight w:val="yellow"/>
        </w:rPr>
        <w:t xml:space="preserve"> </w:t>
      </w:r>
      <w:proofErr w:type="gramStart"/>
      <w:r w:rsidR="009A5F48" w:rsidRPr="00474841">
        <w:rPr>
          <w:sz w:val="24"/>
          <w:szCs w:val="24"/>
          <w:highlight w:val="yellow"/>
        </w:rPr>
        <w:t>e.g</w:t>
      </w:r>
      <w:r w:rsidR="00A260A0" w:rsidRPr="00474841">
        <w:rPr>
          <w:sz w:val="24"/>
          <w:szCs w:val="24"/>
          <w:highlight w:val="yellow"/>
        </w:rPr>
        <w:t>.</w:t>
      </w:r>
      <w:proofErr w:type="gramEnd"/>
      <w:r w:rsidR="00A260A0" w:rsidRPr="00474841">
        <w:rPr>
          <w:sz w:val="24"/>
          <w:szCs w:val="24"/>
          <w:highlight w:val="yellow"/>
        </w:rPr>
        <w:t xml:space="preserve"> </w:t>
      </w:r>
      <w:r w:rsidR="00262CB0" w:rsidRPr="00474841">
        <w:rPr>
          <w:sz w:val="24"/>
          <w:szCs w:val="24"/>
          <w:highlight w:val="yellow"/>
        </w:rPr>
        <w:t>window placement, roof pitch, height, modifying the orientation of the building concepts to relate to a piece of property and/or flipping the floor plans,</w:t>
      </w:r>
      <w:r w:rsidR="00262CB0" w:rsidRPr="00474841">
        <w:rPr>
          <w:sz w:val="24"/>
          <w:szCs w:val="24"/>
        </w:rPr>
        <w:t xml:space="preserve"> </w:t>
      </w:r>
      <w:proofErr w:type="gramStart"/>
      <w:r w:rsidR="00262CB0" w:rsidRPr="00474841">
        <w:rPr>
          <w:sz w:val="24"/>
          <w:szCs w:val="24"/>
          <w:highlight w:val="yellow"/>
        </w:rPr>
        <w:t>etc.</w:t>
      </w:r>
      <w:proofErr w:type="gramEnd"/>
      <w:r w:rsidR="00262CB0" w:rsidRPr="00474841">
        <w:rPr>
          <w:sz w:val="24"/>
          <w:szCs w:val="24"/>
        </w:rPr>
        <w:t>]</w:t>
      </w:r>
      <w:r w:rsidR="00667BDF" w:rsidRPr="00474841">
        <w:rPr>
          <w:sz w:val="24"/>
          <w:szCs w:val="24"/>
        </w:rPr>
        <w:t xml:space="preserve">. </w:t>
      </w:r>
    </w:p>
    <w:sectPr w:rsidR="004A5577" w:rsidRPr="00474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83F4B80-DB8A-4AC3-8097-F0476569A3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B9F66B5-66D3-42F3-BC72-CA3034BA5BB8}"/>
    <w:embedBold r:id="rId3" w:fontKey="{FB396296-4263-494F-ABA5-10700943FCE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976AEA8-898F-4360-9B2D-2CCA1F9E8B6D}"/>
    <w:embedBold r:id="rId5" w:fontKey="{D0C8AA9B-1280-451B-A979-72516816BCB6}"/>
    <w:embedItalic r:id="rId6" w:fontKey="{F8A43D59-49E2-4530-B5DF-479E46BF3D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A69BCEC-D00D-475B-BEBD-AFA7B6B94C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E59"/>
    <w:multiLevelType w:val="multilevel"/>
    <w:tmpl w:val="C954245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DF1430"/>
    <w:multiLevelType w:val="multilevel"/>
    <w:tmpl w:val="2D602A6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2672BB"/>
    <w:multiLevelType w:val="multilevel"/>
    <w:tmpl w:val="8C169B5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FE7BF6"/>
    <w:multiLevelType w:val="multilevel"/>
    <w:tmpl w:val="CF14B92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7C0547"/>
    <w:multiLevelType w:val="hybridMultilevel"/>
    <w:tmpl w:val="208ACEF8"/>
    <w:lvl w:ilvl="0" w:tplc="AF48132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60B8F"/>
    <w:multiLevelType w:val="multilevel"/>
    <w:tmpl w:val="5F0836C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3F059B"/>
    <w:multiLevelType w:val="multilevel"/>
    <w:tmpl w:val="8EA48B7E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Verdana" w:eastAsia="Verdana" w:hAnsi="Verdana" w:cs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A50041"/>
    <w:multiLevelType w:val="hybridMultilevel"/>
    <w:tmpl w:val="3962D96E"/>
    <w:lvl w:ilvl="0" w:tplc="F976A872">
      <w:start w:val="1"/>
      <w:numFmt w:val="decimal"/>
      <w:pStyle w:val="NumberParagraph"/>
      <w:lvlText w:val="%1."/>
      <w:lvlJc w:val="left"/>
      <w:pPr>
        <w:ind w:left="720" w:hanging="360"/>
      </w:pPr>
      <w:rPr>
        <w:rFonts w:hint="default"/>
      </w:rPr>
    </w:lvl>
    <w:lvl w:ilvl="1" w:tplc="F7C287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546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2AB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066D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BCAF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8E23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69E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26C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374811">
    <w:abstractNumId w:val="7"/>
  </w:num>
  <w:num w:numId="2" w16cid:durableId="1625427697">
    <w:abstractNumId w:val="7"/>
    <w:lvlOverride w:ilvl="0">
      <w:startOverride w:val="1"/>
    </w:lvlOverride>
  </w:num>
  <w:num w:numId="3" w16cid:durableId="1146430714">
    <w:abstractNumId w:val="0"/>
  </w:num>
  <w:num w:numId="4" w16cid:durableId="726025980">
    <w:abstractNumId w:val="1"/>
  </w:num>
  <w:num w:numId="5" w16cid:durableId="1511677691">
    <w:abstractNumId w:val="2"/>
  </w:num>
  <w:num w:numId="6" w16cid:durableId="16857190">
    <w:abstractNumId w:val="3"/>
  </w:num>
  <w:num w:numId="7" w16cid:durableId="1881018783">
    <w:abstractNumId w:val="6"/>
  </w:num>
  <w:num w:numId="8" w16cid:durableId="1161970814">
    <w:abstractNumId w:val="5"/>
  </w:num>
  <w:num w:numId="9" w16cid:durableId="15445548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15"/>
    <w:rsid w:val="00004748"/>
    <w:rsid w:val="000706F4"/>
    <w:rsid w:val="000C11AD"/>
    <w:rsid w:val="000D626F"/>
    <w:rsid w:val="0012647C"/>
    <w:rsid w:val="00137DAF"/>
    <w:rsid w:val="00165050"/>
    <w:rsid w:val="001B260E"/>
    <w:rsid w:val="001C3F5D"/>
    <w:rsid w:val="001E2A16"/>
    <w:rsid w:val="001E3229"/>
    <w:rsid w:val="00262CB0"/>
    <w:rsid w:val="00273D8D"/>
    <w:rsid w:val="00295F47"/>
    <w:rsid w:val="002B2EC5"/>
    <w:rsid w:val="002B3EA4"/>
    <w:rsid w:val="002C1921"/>
    <w:rsid w:val="002C1B16"/>
    <w:rsid w:val="002F1BAD"/>
    <w:rsid w:val="003119AB"/>
    <w:rsid w:val="003227EC"/>
    <w:rsid w:val="003C6130"/>
    <w:rsid w:val="003E3E23"/>
    <w:rsid w:val="004602E3"/>
    <w:rsid w:val="00474841"/>
    <w:rsid w:val="0048017B"/>
    <w:rsid w:val="004808E3"/>
    <w:rsid w:val="004841FA"/>
    <w:rsid w:val="004A318F"/>
    <w:rsid w:val="004A5577"/>
    <w:rsid w:val="004C71E7"/>
    <w:rsid w:val="004D302B"/>
    <w:rsid w:val="00510E06"/>
    <w:rsid w:val="00516A73"/>
    <w:rsid w:val="00564B78"/>
    <w:rsid w:val="00581107"/>
    <w:rsid w:val="00591368"/>
    <w:rsid w:val="005B277B"/>
    <w:rsid w:val="005C2E34"/>
    <w:rsid w:val="00601CC4"/>
    <w:rsid w:val="00667BDF"/>
    <w:rsid w:val="006B051E"/>
    <w:rsid w:val="006E676D"/>
    <w:rsid w:val="0070661C"/>
    <w:rsid w:val="00725371"/>
    <w:rsid w:val="007260D9"/>
    <w:rsid w:val="0073533F"/>
    <w:rsid w:val="00740291"/>
    <w:rsid w:val="00741477"/>
    <w:rsid w:val="00767209"/>
    <w:rsid w:val="007E2397"/>
    <w:rsid w:val="007F7B1C"/>
    <w:rsid w:val="0083148A"/>
    <w:rsid w:val="0083233E"/>
    <w:rsid w:val="008478D0"/>
    <w:rsid w:val="00855ED7"/>
    <w:rsid w:val="00862C5A"/>
    <w:rsid w:val="00882CBC"/>
    <w:rsid w:val="00886A9F"/>
    <w:rsid w:val="008C5615"/>
    <w:rsid w:val="008C6ECD"/>
    <w:rsid w:val="00937898"/>
    <w:rsid w:val="00960728"/>
    <w:rsid w:val="00963701"/>
    <w:rsid w:val="009A54D5"/>
    <w:rsid w:val="009A5F48"/>
    <w:rsid w:val="009D30B1"/>
    <w:rsid w:val="00A219B1"/>
    <w:rsid w:val="00A260A0"/>
    <w:rsid w:val="00A33CA7"/>
    <w:rsid w:val="00A369F5"/>
    <w:rsid w:val="00A43B6B"/>
    <w:rsid w:val="00A753C8"/>
    <w:rsid w:val="00A87F97"/>
    <w:rsid w:val="00AB2951"/>
    <w:rsid w:val="00AD7524"/>
    <w:rsid w:val="00AE22E9"/>
    <w:rsid w:val="00B01DCB"/>
    <w:rsid w:val="00B22281"/>
    <w:rsid w:val="00B25B6D"/>
    <w:rsid w:val="00B4418B"/>
    <w:rsid w:val="00B90CCE"/>
    <w:rsid w:val="00B92CC2"/>
    <w:rsid w:val="00BC104F"/>
    <w:rsid w:val="00BF489A"/>
    <w:rsid w:val="00C055F9"/>
    <w:rsid w:val="00C15EA9"/>
    <w:rsid w:val="00C46A25"/>
    <w:rsid w:val="00C50C0F"/>
    <w:rsid w:val="00C569A7"/>
    <w:rsid w:val="00C74DCF"/>
    <w:rsid w:val="00C93252"/>
    <w:rsid w:val="00C97D32"/>
    <w:rsid w:val="00CE4A5C"/>
    <w:rsid w:val="00CF3C1A"/>
    <w:rsid w:val="00CF5BF2"/>
    <w:rsid w:val="00D115C8"/>
    <w:rsid w:val="00D42780"/>
    <w:rsid w:val="00D60C27"/>
    <w:rsid w:val="00D94065"/>
    <w:rsid w:val="00D9425A"/>
    <w:rsid w:val="00DA59F8"/>
    <w:rsid w:val="00E04476"/>
    <w:rsid w:val="00E63C46"/>
    <w:rsid w:val="00E86B24"/>
    <w:rsid w:val="00F14688"/>
    <w:rsid w:val="00F36CDD"/>
    <w:rsid w:val="00F74D7B"/>
    <w:rsid w:val="00F803BF"/>
    <w:rsid w:val="00F84525"/>
    <w:rsid w:val="00F961D4"/>
    <w:rsid w:val="00FA3E24"/>
    <w:rsid w:val="00FA5292"/>
    <w:rsid w:val="00FB4464"/>
    <w:rsid w:val="00FC01A8"/>
    <w:rsid w:val="00FC24FF"/>
    <w:rsid w:val="00FC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DD9DE"/>
  <w15:chartTrackingRefBased/>
  <w15:docId w15:val="{42F2F299-A0A4-4E2D-9464-8695152D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04F"/>
    <w:rPr>
      <w:rFonts w:ascii="Times New Roman" w:hAnsi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BAD"/>
    <w:pPr>
      <w:keepNext/>
      <w:keepLines/>
      <w:spacing w:before="360" w:after="80"/>
      <w:outlineLvl w:val="0"/>
    </w:pPr>
    <w:rPr>
      <w:rFonts w:eastAsiaTheme="majorEastAsia" w:cstheme="majorBidi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C5A"/>
    <w:pPr>
      <w:keepNext/>
      <w:keepLines/>
      <w:spacing w:before="160" w:after="80"/>
      <w:outlineLvl w:val="1"/>
    </w:pPr>
    <w:rPr>
      <w:rFonts w:eastAsiaTheme="majorEastAsia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104F"/>
    <w:pPr>
      <w:keepNext/>
      <w:keepLines/>
      <w:spacing w:before="160" w:after="80"/>
      <w:outlineLvl w:val="2"/>
    </w:pPr>
    <w:rPr>
      <w:rFonts w:eastAsiaTheme="majorEastAsia" w:cstheme="majorBidi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6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BAD"/>
    <w:rPr>
      <w:rFonts w:ascii="Calibri" w:eastAsiaTheme="majorEastAsia" w:hAnsi="Calibri" w:cstheme="majorBidi"/>
      <w:kern w:val="0"/>
      <w:sz w:val="36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62C5A"/>
    <w:rPr>
      <w:rFonts w:ascii="Calibri" w:eastAsiaTheme="majorEastAsia" w:hAnsi="Calibri" w:cstheme="majorBidi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BC104F"/>
    <w:rPr>
      <w:rFonts w:ascii="Times New Roman" w:eastAsiaTheme="majorEastAsia" w:hAnsi="Times New Roman" w:cstheme="majorBidi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56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6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5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5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5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56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1BAD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1BAD"/>
    <w:rPr>
      <w:rFonts w:ascii="Calibri" w:eastAsiaTheme="majorEastAsia" w:hAnsi="Calibri" w:cstheme="majorBidi"/>
      <w:spacing w:val="-10"/>
      <w:kern w:val="28"/>
      <w:sz w:val="40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5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5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5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5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1CC4"/>
    <w:pPr>
      <w:numPr>
        <w:numId w:val="7"/>
      </w:numPr>
      <w:spacing w:after="0" w:line="276" w:lineRule="auto"/>
    </w:pPr>
    <w:rPr>
      <w:sz w:val="23"/>
      <w:szCs w:val="23"/>
    </w:rPr>
  </w:style>
  <w:style w:type="character" w:styleId="IntenseEmphasis">
    <w:name w:val="Intense Emphasis"/>
    <w:basedOn w:val="DefaultParagraphFont"/>
    <w:uiPriority w:val="21"/>
    <w:qFormat/>
    <w:rsid w:val="008C56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6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56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5615"/>
    <w:rPr>
      <w:b/>
      <w:bCs/>
      <w:smallCaps/>
      <w:color w:val="0F4761" w:themeColor="accent1" w:themeShade="BF"/>
      <w:spacing w:val="5"/>
    </w:rPr>
  </w:style>
  <w:style w:type="paragraph" w:customStyle="1" w:styleId="NumberParagraph">
    <w:name w:val="Number Paragraph"/>
    <w:basedOn w:val="ListParagraph"/>
    <w:qFormat/>
    <w:rsid w:val="008478D0"/>
    <w:pPr>
      <w:numPr>
        <w:numId w:val="1"/>
      </w:numPr>
      <w:spacing w:line="240" w:lineRule="auto"/>
      <w:jc w:val="both"/>
      <w:textAlignment w:val="center"/>
    </w:pPr>
    <w:rPr>
      <w:rFonts w:cs="Calibri"/>
      <w:sz w:val="22"/>
    </w:rPr>
  </w:style>
  <w:style w:type="paragraph" w:styleId="Revision">
    <w:name w:val="Revision"/>
    <w:hidden/>
    <w:uiPriority w:val="99"/>
    <w:semiHidden/>
    <w:rsid w:val="007F7B1C"/>
    <w:pPr>
      <w:spacing w:after="0" w:line="240" w:lineRule="auto"/>
    </w:pPr>
    <w:rPr>
      <w:rFonts w:ascii="Calibri" w:hAnsi="Calibri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932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32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3252"/>
    <w:rPr>
      <w:rFonts w:ascii="Calibri" w:hAnsi="Calibr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3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3252"/>
    <w:rPr>
      <w:rFonts w:ascii="Calibri" w:hAnsi="Calibri"/>
      <w:b/>
      <w:bCs/>
      <w:kern w:val="0"/>
      <w:sz w:val="20"/>
      <w:szCs w:val="20"/>
      <w14:ligatures w14:val="none"/>
    </w:rPr>
  </w:style>
  <w:style w:type="paragraph" w:customStyle="1" w:styleId="Boxedtext">
    <w:name w:val="Boxed text"/>
    <w:basedOn w:val="Normal"/>
    <w:qFormat/>
    <w:rsid w:val="00BC104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cs="Calibri"/>
    </w:rPr>
  </w:style>
  <w:style w:type="character" w:customStyle="1" w:styleId="wdyuqq">
    <w:name w:val="wdyuqq"/>
    <w:basedOn w:val="DefaultParagraphFont"/>
    <w:rsid w:val="00BC104F"/>
  </w:style>
  <w:style w:type="character" w:styleId="Hyperlink">
    <w:name w:val="Hyperlink"/>
    <w:basedOn w:val="DefaultParagraphFont"/>
    <w:uiPriority w:val="99"/>
    <w:unhideWhenUsed/>
    <w:rsid w:val="00FA3E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3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bag.ca.gov/tools-resources/digital-library/adu-plan-pre-approval-application-checklist-template02202025docx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properties xmlns="http://www.imanage.com/work/xmlschema">
  <documentid>IMANDB!3906067.1</documentid>
  <senderid>ELAPEYROLERIE</senderid>
  <senderemail>ELAPEYROLERIE@GOLDFARBLIPMAN.COM</senderemail>
  <lastmodified>2025-01-22T11:08:00.0000000-08:00</lastmodified>
  <database>IMANDB</database>
</properties>
</file>

<file path=customXml/itemProps1.xml><?xml version="1.0" encoding="utf-8"?>
<ds:datastoreItem xmlns:ds="http://schemas.openxmlformats.org/officeDocument/2006/customXml" ds:itemID="{87C7481B-B384-4ADF-A005-77BB888E89E3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Dolgoff</dc:creator>
  <cp:keywords/>
  <dc:description/>
  <cp:lastModifiedBy>Clair A. McDevitt</cp:lastModifiedBy>
  <cp:revision>2</cp:revision>
  <dcterms:created xsi:type="dcterms:W3CDTF">2025-04-14T18:07:00Z</dcterms:created>
  <dcterms:modified xsi:type="dcterms:W3CDTF">2025-04-14T18:07:00Z</dcterms:modified>
</cp:coreProperties>
</file>